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3F10">
      <w:pPr>
        <w:spacing w:line="600" w:lineRule="exact"/>
        <w:jc w:val="center"/>
        <w:rPr>
          <w:rFonts w:ascii="仿宋_GB2312" w:hAnsi="仿宋_GB2312" w:eastAsia="仿宋_GB2312" w:cs="仿宋_GB2312"/>
          <w:sz w:val="30"/>
          <w:szCs w:val="30"/>
        </w:rPr>
      </w:pPr>
      <w:bookmarkStart w:id="0" w:name="_GoBack"/>
      <w:r>
        <w:rPr>
          <w:rFonts w:hint="eastAsia" w:ascii="方正小标宋简体" w:hAnsi="方正小标宋简体" w:eastAsia="方正小标宋简体" w:cs="方正小标宋简体"/>
          <w:sz w:val="44"/>
          <w:szCs w:val="44"/>
        </w:rPr>
        <w:t>百色市中医医院进修人员个人职业诚信承诺书</w:t>
      </w:r>
    </w:p>
    <w:bookmarkEnd w:id="0"/>
    <w:p w14:paraId="43F2335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尊敬的百色市中医医院：</w:t>
      </w:r>
    </w:p>
    <w:p w14:paraId="3DA79C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的在职医师。经单位批准，即将前往贵院进行为期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 的进修学习（科室：</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为保障医疗质量与安全，维护医院及医师的良好形象，本人已认真阅读并理解《百色市中医医院接收进修人员合同书》（以下简称“《进修合同》”）全部条款，自愿作出如下郑重承诺：</w:t>
      </w:r>
    </w:p>
    <w:p w14:paraId="621EED1E">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一、执业资格真实有效</w:t>
      </w:r>
    </w:p>
    <w:p w14:paraId="577B8D6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本人保证向贵院提供的《医师资格证书》、《医师执业证书》、职称证、身份证、学历学位证等所有个人材料均真实、合法、有效。</w:t>
      </w:r>
    </w:p>
    <w:p w14:paraId="39EBE19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本人已知悉跨区域（跨省市）执业的相关法律规定，承诺在进修报到后</w:t>
      </w:r>
      <w:r>
        <w:rPr>
          <w:rFonts w:hint="eastAsia" w:ascii="仿宋_GB2312" w:hAnsi="仿宋_GB2312" w:eastAsia="仿宋_GB2312" w:cs="仿宋_GB2312"/>
          <w:sz w:val="32"/>
          <w:szCs w:val="32"/>
          <w:u w:val="single"/>
        </w:rPr>
        <w:t xml:space="preserve"> 15 </w:t>
      </w:r>
      <w:r>
        <w:rPr>
          <w:rFonts w:hint="eastAsia" w:ascii="仿宋_GB2312" w:hAnsi="仿宋_GB2312" w:eastAsia="仿宋_GB2312" w:cs="仿宋_GB2312"/>
          <w:sz w:val="32"/>
          <w:szCs w:val="32"/>
        </w:rPr>
        <w:t>个工作日内，积极配合贵院及原单位完成医师执业地点备案或进修登记手续。因未完成法定备案手续导致本人被认定为“超范围执业”或“非法行医”的，由此产生的行政处罚、法律责任及对贵院造成的损失，由本人及选送单位承担连带责任。</w:t>
      </w:r>
    </w:p>
    <w:p w14:paraId="293B04ED">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二、严格遵守法律法规与《进修合同》约定</w:t>
      </w:r>
    </w:p>
    <w:p w14:paraId="5838B7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遵守国家法规：在进修期间，严格遵守国家法律法规及医疗卫生管理相关法律、法规。</w:t>
      </w:r>
    </w:p>
    <w:p w14:paraId="12D5A42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遵守《进修合同》及医院制度：严格遵守《百色市中医医院接收进修人员合同书》及医院的各项规章制度，包括但不限于考勤制度、医疗核心制度、感染管理制度、消防安全制度等。</w:t>
      </w:r>
    </w:p>
    <w:p w14:paraId="29077D7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严格禁止擅自执业（独立执业禁令）：</w:t>
      </w:r>
    </w:p>
    <w:p w14:paraId="1F64AC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本人明确知晓，在未获得贵院书面独立执业授权前，其一切诊疗行为均属于在带教老师指导下的教学活动。严禁以下行为，否则视为严重违约：</w:t>
      </w:r>
    </w:p>
    <w:p w14:paraId="744215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（1）严禁独立值班、独立收治病人、独立进行危重病人抢救；</w:t>
      </w:r>
    </w:p>
    <w:p w14:paraId="2640FF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（2）严禁独立开具处方（包括电子处方、手写处方）、医嘱、检查申请单及化验单；</w:t>
      </w:r>
    </w:p>
    <w:p w14:paraId="269DD16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（3）严禁独立进行任何有创操作（包括但不限于针灸、推拿、正骨、穿刺等）；</w:t>
      </w:r>
    </w:p>
    <w:p w14:paraId="0F76A3A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（4）严禁以个人名义向患者或其家属解释病情、交代预后或签署任何医疗文书。</w:t>
      </w:r>
    </w:p>
    <w:p w14:paraId="556FF0B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凡因违反上述规定引发的所有医疗纠纷、赔偿责任及法律责任，由本人及选送单位承担连带责任。本人同意贵院有权就因此遭受的声誉及经济损失向本人及选送单位追偿。</w:t>
      </w:r>
    </w:p>
    <w:p w14:paraId="427364AB">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三、恪守职业道德与廉洁自律</w:t>
      </w:r>
    </w:p>
    <w:p w14:paraId="5FE9BE1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廉洁行医：坚决抵制医疗服务中的不正之风。</w:t>
      </w:r>
    </w:p>
    <w:p w14:paraId="252DC37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（1）绝不索要、收受患者及其家属的各种形式“红包”、礼品、有价证券或进行任何形式的线上转账（微信、支付宝等）。</w:t>
      </w:r>
    </w:p>
    <w:p w14:paraId="67B030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（2）绝不介绍患者到院外指定药店购药、外送检查或转诊以谋取私利（回扣）。</w:t>
      </w:r>
    </w:p>
    <w:p w14:paraId="6D36066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（3）绝不私自收费、乱收费或截留科室收入。</w:t>
      </w:r>
    </w:p>
    <w:p w14:paraId="4CA114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尊重患者：尊重患者的知情权、隐私权，对待患者不分民族、性别、职业、地位、贫富，均一视同仁。</w:t>
      </w:r>
    </w:p>
    <w:p w14:paraId="5A94E1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维护声誉：自觉维护“白衣天使”形象，不在院区内吸烟、饮酒，不酒后上岗，工作时间不从事网上购物、游戏等与医疗无关的活动。</w:t>
      </w:r>
    </w:p>
    <w:p w14:paraId="1CA1C466">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四、服从教学管理，遵守考勤纪律</w:t>
      </w:r>
    </w:p>
    <w:p w14:paraId="04F832C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完成学习任务：虚心求学，服从科室及带教老师的教学安排。</w:t>
      </w:r>
    </w:p>
    <w:p w14:paraId="40C0DF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遵守考勤纪律：</w:t>
      </w:r>
    </w:p>
    <w:p w14:paraId="423F786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进修期间一律不安排探亲假及年休假。</w:t>
      </w:r>
    </w:p>
    <w:p w14:paraId="17F9D4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病假需有贵院出具的病假证明。</w:t>
      </w:r>
    </w:p>
    <w:p w14:paraId="6653E2C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事假需由选送单位出具证明并向贵院科教科及科室请假。请假累计超过1周（或超过进修总时长10%）者，同意贵院不予发放结业证。</w:t>
      </w:r>
    </w:p>
    <w:p w14:paraId="3B309A1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连续旷工3天或累计旷工超过5个工作日，同意按“勒令退学”处理。</w:t>
      </w:r>
    </w:p>
    <w:p w14:paraId="5294CA29">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五、违反承诺的责任</w:t>
      </w:r>
    </w:p>
    <w:p w14:paraId="311C64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郑重声明：以上承诺内容真实、有效。若违反上述任何一条，本人自愿接受贵院按《进修合同》第六条约定的“勒令退学”处理，同意贵院不予退还进修费、不颁发《结业证书》，并愿意承担由此引发的一切医疗安全责任、经济赔偿责任及法律后果。</w:t>
      </w:r>
    </w:p>
    <w:p w14:paraId="293EF7E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本承诺书作为《百色市中医医院接收进修人员合同书》的必要组成部分，与该合同具有同等法律效力。</w:t>
      </w:r>
    </w:p>
    <w:p w14:paraId="6FB8BD57">
      <w:pPr>
        <w:spacing w:line="560" w:lineRule="exact"/>
        <w:ind w:firstLine="640" w:firstLineChars="200"/>
        <w:rPr>
          <w:rFonts w:ascii="仿宋_GB2312" w:hAnsi="仿宋_GB2312" w:eastAsia="仿宋_GB2312" w:cs="仿宋_GB2312"/>
          <w:sz w:val="32"/>
          <w:szCs w:val="32"/>
        </w:rPr>
      </w:pPr>
    </w:p>
    <w:p w14:paraId="1D44B8CE">
      <w:pPr>
        <w:spacing w:line="560" w:lineRule="exact"/>
        <w:ind w:firstLine="640" w:firstLineChars="200"/>
        <w:rPr>
          <w:rFonts w:ascii="仿宋_GB2312" w:hAnsi="仿宋_GB2312" w:eastAsia="仿宋_GB2312" w:cs="仿宋_GB2312"/>
          <w:sz w:val="32"/>
          <w:szCs w:val="32"/>
        </w:rPr>
      </w:pPr>
    </w:p>
    <w:p w14:paraId="70727699">
      <w:pPr>
        <w:spacing w:line="560"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承诺人（签字按手印）：</w:t>
      </w:r>
    </w:p>
    <w:p w14:paraId="723CBB86">
      <w:pPr>
        <w:spacing w:line="560"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p>
    <w:p w14:paraId="1EF2EBE8">
      <w:pPr>
        <w:spacing w:line="560"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41E38FB0">
      <w:pPr>
        <w:pStyle w:val="2"/>
      </w:pPr>
    </w:p>
    <w:p w14:paraId="7ACCD35E"/>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703F0"/>
    <w:multiLevelType w:val="multilevel"/>
    <w:tmpl w:val="471703F0"/>
    <w:lvl w:ilvl="0" w:tentative="0">
      <w:start w:val="1"/>
      <w:numFmt w:val="decimal"/>
      <w:lvlText w:val="第%1条"/>
      <w:lvlJc w:val="left"/>
      <w:pPr>
        <w:ind w:left="1559"/>
      </w:pPr>
      <w:rPr>
        <w:rFonts w:hint="eastAsia" w:eastAsia="微软雅黑"/>
        <w:b w:val="0"/>
        <w:i w:val="0"/>
        <w:sz w:val="24"/>
      </w:rPr>
    </w:lvl>
    <w:lvl w:ilvl="1" w:tentative="0">
      <w:start w:val="1"/>
      <w:numFmt w:val="none"/>
      <w:pStyle w:val="2"/>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0604E"/>
    <w:rsid w:val="03000ECA"/>
    <w:rsid w:val="176E0778"/>
    <w:rsid w:val="1BF01902"/>
    <w:rsid w:val="213D3281"/>
    <w:rsid w:val="28C511EA"/>
    <w:rsid w:val="2B7E0A21"/>
    <w:rsid w:val="2FF22B4A"/>
    <w:rsid w:val="311212CD"/>
    <w:rsid w:val="350A37D5"/>
    <w:rsid w:val="36A241AB"/>
    <w:rsid w:val="385434BD"/>
    <w:rsid w:val="4CDB44E5"/>
    <w:rsid w:val="58E47C95"/>
    <w:rsid w:val="5C90604E"/>
    <w:rsid w:val="5E0D1E70"/>
    <w:rsid w:val="5F0A1497"/>
    <w:rsid w:val="656505A1"/>
    <w:rsid w:val="6A2D7CCB"/>
    <w:rsid w:val="7145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numPr>
        <w:ilvl w:val="1"/>
        <w:numId w:val="1"/>
      </w:numPr>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2026-04-30T00:30:00Z</dcterms:created>
  <dc:creator>周丽珍</dc:creator>
  <cp:lastModifiedBy>周丽珍</cp:lastModifiedBy>
  <dcterms:modified xsi:type="dcterms:W3CDTF">2026-04-30T00:30:20Z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D390829E2A9E40259376F427EB7D96FA_11</vt:lpwstr>
  </property>
  <property fmtid="{D5CDD505-2E9C-101B-9397-08002B2CF9AE}" pid="4" name="KSOTemplateDocerSaveRecord">
    <vt:lpwstr>eyJoZGlkIjoiODYwNWQ1MWRmMTdmODI5MmRjM2VmYzM1ZWFmNDY1ODciLCJ1c2VySWQiOiIyOTU2NDMyMDkifQ==</vt:lpwstr>
  </property>
</Properties>
</file>