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3BB96">
      <w:pPr>
        <w:jc w:val="center"/>
        <w:rPr>
          <w:rFonts w:hint="default" w:eastAsia="黑体"/>
          <w:sz w:val="24"/>
          <w:szCs w:val="32"/>
          <w:lang w:val="en-US" w:eastAsia="zh-CN"/>
        </w:rPr>
      </w:pPr>
      <w:r>
        <w:rPr>
          <w:rFonts w:hint="eastAsia" w:ascii="黑体" w:eastAsia="黑体"/>
          <w:b/>
          <w:sz w:val="36"/>
          <w:szCs w:val="36"/>
        </w:rPr>
        <w:t>电子鼻咽喉镜摄像系统</w:t>
      </w:r>
      <w:r>
        <w:rPr>
          <w:rFonts w:hint="eastAsia" w:ascii="黑体" w:eastAsia="黑体"/>
          <w:b/>
          <w:sz w:val="36"/>
          <w:szCs w:val="36"/>
          <w:lang w:val="en-US" w:eastAsia="zh-CN"/>
        </w:rPr>
        <w:t>参数及配置需求</w:t>
      </w:r>
    </w:p>
    <w:p w14:paraId="7B9BA518">
      <w:pPr>
        <w:jc w:val="center"/>
        <w:rPr>
          <w:rFonts w:hint="eastAsia" w:ascii="黑体" w:eastAsia="黑体"/>
          <w:b/>
          <w:color w:val="FF0000"/>
          <w:sz w:val="22"/>
          <w:szCs w:val="22"/>
        </w:rPr>
      </w:pPr>
      <w:r>
        <w:rPr>
          <w:rFonts w:hint="eastAsia" w:ascii="黑体" w:eastAsia="黑体"/>
          <w:b/>
          <w:color w:val="FF0000"/>
          <w:sz w:val="22"/>
          <w:szCs w:val="22"/>
        </w:rPr>
        <w:t>（参数仅是市场调研初步意向参数，各厂商或代理商可针对全部货物或单一货物提供具体响应数值以及参数的修改意见）</w:t>
      </w:r>
    </w:p>
    <w:p w14:paraId="5E534A27">
      <w:pPr>
        <w:jc w:val="center"/>
        <w:rPr>
          <w:rFonts w:hint="eastAsia" w:ascii="黑体" w:eastAsia="黑体"/>
          <w:b/>
          <w:sz w:val="28"/>
          <w:szCs w:val="28"/>
        </w:rPr>
      </w:pPr>
      <w:r>
        <w:rPr>
          <w:rFonts w:hint="eastAsia" w:ascii="黑体" w:eastAsia="黑体"/>
          <w:b/>
          <w:sz w:val="28"/>
          <w:szCs w:val="28"/>
        </w:rPr>
        <w:t xml:space="preserve">电子鼻咽喉镜摄像系统 配置  </w:t>
      </w:r>
    </w:p>
    <w:p w14:paraId="5893FA15">
      <w:pPr>
        <w:rPr>
          <w:rFonts w:hint="eastAsia"/>
          <w:b/>
        </w:rPr>
      </w:pPr>
    </w:p>
    <w:tbl>
      <w:tblPr>
        <w:tblStyle w:val="2"/>
        <w:tblW w:w="893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6570"/>
        <w:gridCol w:w="760"/>
        <w:gridCol w:w="650"/>
      </w:tblGrid>
      <w:tr w14:paraId="1270C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53" w:type="dxa"/>
            <w:noWrap w:val="0"/>
            <w:vAlign w:val="bottom"/>
          </w:tcPr>
          <w:p w14:paraId="786EB913">
            <w:pPr>
              <w:widowControl/>
              <w:jc w:val="left"/>
              <w:rPr>
                <w:rFonts w:hint="eastAsia" w:ascii="黑体" w:hAnsi="宋体" w:eastAsia="黑体" w:cs="Arial"/>
                <w:b/>
                <w:kern w:val="0"/>
                <w:sz w:val="20"/>
                <w:szCs w:val="20"/>
              </w:rPr>
            </w:pPr>
            <w:r>
              <w:rPr>
                <w:rFonts w:hint="eastAsia" w:ascii="黑体" w:hAnsi="宋体" w:eastAsia="黑体" w:cs="Arial"/>
                <w:b/>
                <w:kern w:val="0"/>
                <w:sz w:val="20"/>
                <w:szCs w:val="20"/>
              </w:rPr>
              <w:t>序号</w:t>
            </w:r>
          </w:p>
        </w:tc>
        <w:tc>
          <w:tcPr>
            <w:tcW w:w="6570" w:type="dxa"/>
            <w:noWrap w:val="0"/>
            <w:vAlign w:val="bottom"/>
          </w:tcPr>
          <w:p w14:paraId="76916AA4">
            <w:pPr>
              <w:widowControl/>
              <w:jc w:val="left"/>
              <w:rPr>
                <w:rFonts w:hint="eastAsia" w:ascii="黑体" w:hAnsi="宋体" w:eastAsia="黑体" w:cs="Arial"/>
                <w:b/>
                <w:kern w:val="0"/>
                <w:sz w:val="20"/>
                <w:szCs w:val="20"/>
              </w:rPr>
            </w:pPr>
            <w:r>
              <w:rPr>
                <w:rFonts w:hint="eastAsia" w:ascii="黑体" w:hAnsi="宋体" w:eastAsia="黑体" w:cs="Arial"/>
                <w:b/>
                <w:kern w:val="0"/>
                <w:sz w:val="20"/>
                <w:szCs w:val="20"/>
              </w:rPr>
              <w:t>品名</w:t>
            </w:r>
          </w:p>
        </w:tc>
        <w:tc>
          <w:tcPr>
            <w:tcW w:w="760" w:type="dxa"/>
            <w:noWrap w:val="0"/>
            <w:vAlign w:val="bottom"/>
          </w:tcPr>
          <w:p w14:paraId="50729779">
            <w:pPr>
              <w:widowControl/>
              <w:jc w:val="left"/>
              <w:rPr>
                <w:rFonts w:hint="eastAsia" w:ascii="黑体" w:hAnsi="宋体" w:eastAsia="黑体" w:cs="Arial"/>
                <w:b/>
                <w:kern w:val="0"/>
                <w:sz w:val="20"/>
                <w:szCs w:val="20"/>
              </w:rPr>
            </w:pPr>
            <w:r>
              <w:rPr>
                <w:rFonts w:hint="eastAsia" w:ascii="黑体" w:hAnsi="宋体" w:eastAsia="黑体" w:cs="Arial"/>
                <w:b/>
                <w:kern w:val="0"/>
                <w:sz w:val="20"/>
                <w:szCs w:val="20"/>
              </w:rPr>
              <w:t>数量</w:t>
            </w:r>
          </w:p>
        </w:tc>
        <w:tc>
          <w:tcPr>
            <w:tcW w:w="650" w:type="dxa"/>
            <w:noWrap w:val="0"/>
            <w:vAlign w:val="bottom"/>
          </w:tcPr>
          <w:p w14:paraId="54B11DFA">
            <w:pPr>
              <w:widowControl/>
              <w:jc w:val="left"/>
              <w:rPr>
                <w:rFonts w:hint="eastAsia" w:ascii="黑体" w:hAnsi="宋体" w:eastAsia="黑体" w:cs="Arial"/>
                <w:b/>
                <w:kern w:val="0"/>
                <w:sz w:val="20"/>
                <w:szCs w:val="20"/>
              </w:rPr>
            </w:pPr>
            <w:r>
              <w:rPr>
                <w:rFonts w:hint="eastAsia" w:ascii="黑体" w:hAnsi="宋体" w:eastAsia="黑体" w:cs="Arial"/>
                <w:b/>
                <w:kern w:val="0"/>
                <w:sz w:val="20"/>
                <w:szCs w:val="20"/>
              </w:rPr>
              <w:t>单位</w:t>
            </w:r>
          </w:p>
        </w:tc>
      </w:tr>
      <w:tr w14:paraId="5636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3" w:type="dxa"/>
            <w:shd w:val="clear" w:color="auto" w:fill="FFFFFF"/>
            <w:noWrap w:val="0"/>
            <w:vAlign w:val="bottom"/>
          </w:tcPr>
          <w:p w14:paraId="26AD50DF">
            <w:pPr>
              <w:rPr>
                <w:rFonts w:hint="eastAsia" w:ascii="宋体" w:hAnsi="宋体" w:cs="宋体"/>
                <w:kern w:val="0"/>
                <w:sz w:val="22"/>
                <w:szCs w:val="22"/>
              </w:rPr>
            </w:pPr>
            <w:r>
              <w:rPr>
                <w:rFonts w:hint="eastAsia" w:ascii="宋体" w:hAnsi="宋体" w:cs="宋体"/>
                <w:kern w:val="0"/>
                <w:sz w:val="22"/>
                <w:szCs w:val="22"/>
              </w:rPr>
              <w:t>1</w:t>
            </w:r>
          </w:p>
        </w:tc>
        <w:tc>
          <w:tcPr>
            <w:tcW w:w="6570" w:type="dxa"/>
            <w:shd w:val="clear" w:color="auto" w:fill="FFFFFF"/>
            <w:noWrap w:val="0"/>
            <w:vAlign w:val="bottom"/>
          </w:tcPr>
          <w:p w14:paraId="7A076EB5">
            <w:pPr>
              <w:rPr>
                <w:rFonts w:hint="eastAsia" w:ascii="宋体" w:hAnsi="宋体" w:cs="宋体"/>
                <w:color w:val="000000"/>
                <w:kern w:val="0"/>
                <w:sz w:val="22"/>
                <w:szCs w:val="22"/>
              </w:rPr>
            </w:pPr>
            <w:r>
              <w:rPr>
                <w:rFonts w:hint="eastAsia" w:ascii="宋体" w:hAnsi="宋体" w:cs="宋体"/>
                <w:color w:val="000000"/>
                <w:kern w:val="0"/>
                <w:sz w:val="22"/>
                <w:szCs w:val="22"/>
              </w:rPr>
              <w:t>Matrix E HD全数字内窥镜摄像系统，可连接电子鼻咽喉镜，带USB接口和SDI高清接口 ，分辨率:1920X1080P</w:t>
            </w:r>
          </w:p>
        </w:tc>
        <w:tc>
          <w:tcPr>
            <w:tcW w:w="760" w:type="dxa"/>
            <w:shd w:val="clear" w:color="auto" w:fill="FFFFFF"/>
            <w:noWrap w:val="0"/>
            <w:vAlign w:val="bottom"/>
          </w:tcPr>
          <w:p w14:paraId="2867C30C">
            <w:pPr>
              <w:jc w:val="center"/>
              <w:rPr>
                <w:rFonts w:hint="eastAsia" w:ascii="宋体" w:hAnsi="宋体" w:cs="宋体"/>
                <w:kern w:val="0"/>
                <w:sz w:val="22"/>
                <w:szCs w:val="22"/>
              </w:rPr>
            </w:pPr>
            <w:r>
              <w:rPr>
                <w:rFonts w:hint="eastAsia" w:ascii="宋体" w:hAnsi="宋体" w:cs="宋体"/>
                <w:kern w:val="0"/>
                <w:sz w:val="22"/>
                <w:szCs w:val="22"/>
              </w:rPr>
              <w:t>1</w:t>
            </w:r>
          </w:p>
        </w:tc>
        <w:tc>
          <w:tcPr>
            <w:tcW w:w="650" w:type="dxa"/>
            <w:shd w:val="clear" w:color="auto" w:fill="FFFFFF"/>
            <w:noWrap w:val="0"/>
            <w:vAlign w:val="bottom"/>
          </w:tcPr>
          <w:p w14:paraId="2B008968">
            <w:pPr>
              <w:rPr>
                <w:rFonts w:hint="eastAsia" w:ascii="宋体" w:hAnsi="宋体" w:cs="宋体"/>
                <w:kern w:val="0"/>
                <w:sz w:val="22"/>
                <w:szCs w:val="22"/>
              </w:rPr>
            </w:pPr>
            <w:r>
              <w:rPr>
                <w:rFonts w:hint="eastAsia" w:ascii="宋体" w:hAnsi="宋体" w:cs="宋体"/>
                <w:kern w:val="0"/>
                <w:sz w:val="22"/>
                <w:szCs w:val="22"/>
              </w:rPr>
              <w:t>台</w:t>
            </w:r>
          </w:p>
        </w:tc>
      </w:tr>
      <w:tr w14:paraId="61137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53" w:type="dxa"/>
            <w:shd w:val="clear" w:color="auto" w:fill="FFFFFF"/>
            <w:noWrap w:val="0"/>
            <w:vAlign w:val="bottom"/>
          </w:tcPr>
          <w:p w14:paraId="275C0E8A">
            <w:pPr>
              <w:rPr>
                <w:rFonts w:hint="eastAsia" w:ascii="宋体" w:hAnsi="宋体" w:cs="宋体"/>
                <w:kern w:val="0"/>
                <w:sz w:val="22"/>
                <w:szCs w:val="22"/>
              </w:rPr>
            </w:pPr>
            <w:r>
              <w:rPr>
                <w:rFonts w:hint="eastAsia" w:ascii="宋体" w:hAnsi="宋体" w:cs="宋体"/>
                <w:kern w:val="0"/>
                <w:sz w:val="22"/>
                <w:szCs w:val="22"/>
              </w:rPr>
              <w:t>2</w:t>
            </w:r>
          </w:p>
        </w:tc>
        <w:tc>
          <w:tcPr>
            <w:tcW w:w="6570" w:type="dxa"/>
            <w:shd w:val="clear" w:color="auto" w:fill="FFFFFF"/>
            <w:noWrap w:val="0"/>
            <w:vAlign w:val="bottom"/>
          </w:tcPr>
          <w:p w14:paraId="3F19CAA1">
            <w:pPr>
              <w:rPr>
                <w:rFonts w:hint="eastAsia" w:ascii="宋体" w:hAnsi="宋体" w:cs="宋体"/>
                <w:color w:val="000000"/>
                <w:kern w:val="0"/>
                <w:sz w:val="22"/>
                <w:szCs w:val="22"/>
              </w:rPr>
            </w:pPr>
            <w:r>
              <w:rPr>
                <w:rFonts w:hint="eastAsia" w:ascii="宋体" w:hAnsi="宋体" w:cs="宋体"/>
                <w:color w:val="000000"/>
                <w:kern w:val="0"/>
                <w:sz w:val="22"/>
                <w:szCs w:val="22"/>
              </w:rPr>
              <w:t>医用监视器，24寸，分辨率为1920X1080，DVI接口</w:t>
            </w:r>
          </w:p>
        </w:tc>
        <w:tc>
          <w:tcPr>
            <w:tcW w:w="760" w:type="dxa"/>
            <w:shd w:val="clear" w:color="auto" w:fill="FFFFFF"/>
            <w:noWrap w:val="0"/>
            <w:vAlign w:val="bottom"/>
          </w:tcPr>
          <w:p w14:paraId="3DACE126">
            <w:pPr>
              <w:jc w:val="center"/>
              <w:rPr>
                <w:rFonts w:hint="eastAsia" w:ascii="宋体" w:hAnsi="宋体" w:cs="宋体"/>
                <w:kern w:val="0"/>
                <w:sz w:val="22"/>
                <w:szCs w:val="22"/>
              </w:rPr>
            </w:pPr>
            <w:r>
              <w:rPr>
                <w:rFonts w:hint="eastAsia" w:ascii="宋体" w:hAnsi="宋体" w:cs="宋体"/>
                <w:kern w:val="0"/>
                <w:sz w:val="22"/>
                <w:szCs w:val="22"/>
              </w:rPr>
              <w:t>1</w:t>
            </w:r>
          </w:p>
        </w:tc>
        <w:tc>
          <w:tcPr>
            <w:tcW w:w="650" w:type="dxa"/>
            <w:shd w:val="clear" w:color="auto" w:fill="FFFFFF"/>
            <w:noWrap w:val="0"/>
            <w:vAlign w:val="bottom"/>
          </w:tcPr>
          <w:p w14:paraId="7934136D">
            <w:pPr>
              <w:rPr>
                <w:rFonts w:hint="eastAsia" w:ascii="宋体" w:hAnsi="宋体" w:cs="宋体"/>
                <w:kern w:val="0"/>
                <w:sz w:val="22"/>
                <w:szCs w:val="22"/>
              </w:rPr>
            </w:pPr>
            <w:r>
              <w:rPr>
                <w:rFonts w:hint="eastAsia" w:ascii="宋体" w:hAnsi="宋体" w:cs="宋体"/>
                <w:kern w:val="0"/>
                <w:sz w:val="22"/>
                <w:szCs w:val="22"/>
              </w:rPr>
              <w:t>台</w:t>
            </w:r>
          </w:p>
        </w:tc>
      </w:tr>
      <w:tr w14:paraId="42A21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53" w:type="dxa"/>
            <w:shd w:val="clear" w:color="auto" w:fill="FFFFFF"/>
            <w:noWrap w:val="0"/>
            <w:vAlign w:val="bottom"/>
          </w:tcPr>
          <w:p w14:paraId="58DD7BEB">
            <w:pPr>
              <w:rPr>
                <w:rFonts w:hint="eastAsia" w:ascii="宋体" w:hAnsi="宋体" w:cs="宋体"/>
                <w:kern w:val="0"/>
                <w:sz w:val="22"/>
                <w:szCs w:val="22"/>
              </w:rPr>
            </w:pPr>
            <w:r>
              <w:rPr>
                <w:rFonts w:hint="eastAsia" w:ascii="宋体" w:hAnsi="宋体" w:cs="宋体"/>
                <w:kern w:val="0"/>
                <w:sz w:val="22"/>
                <w:szCs w:val="22"/>
              </w:rPr>
              <w:t>3</w:t>
            </w:r>
          </w:p>
        </w:tc>
        <w:tc>
          <w:tcPr>
            <w:tcW w:w="6570" w:type="dxa"/>
            <w:shd w:val="clear" w:color="auto" w:fill="FFFFFF"/>
            <w:noWrap w:val="0"/>
            <w:vAlign w:val="bottom"/>
          </w:tcPr>
          <w:p w14:paraId="04CE4B0F">
            <w:pPr>
              <w:rPr>
                <w:rFonts w:hint="eastAsia" w:ascii="宋体" w:hAnsi="宋体" w:cs="宋体"/>
                <w:color w:val="000000"/>
                <w:kern w:val="0"/>
                <w:sz w:val="22"/>
                <w:szCs w:val="22"/>
              </w:rPr>
            </w:pPr>
            <w:r>
              <w:rPr>
                <w:rFonts w:hint="eastAsia" w:ascii="宋体" w:hAnsi="宋体" w:cs="宋体"/>
                <w:color w:val="000000"/>
                <w:kern w:val="0"/>
                <w:sz w:val="22"/>
                <w:szCs w:val="22"/>
              </w:rPr>
              <w:t>Matrix LED duo 2，LED光源</w:t>
            </w:r>
          </w:p>
        </w:tc>
        <w:tc>
          <w:tcPr>
            <w:tcW w:w="760" w:type="dxa"/>
            <w:shd w:val="clear" w:color="auto" w:fill="FFFFFF"/>
            <w:noWrap w:val="0"/>
            <w:vAlign w:val="bottom"/>
          </w:tcPr>
          <w:p w14:paraId="7CFD0FAA">
            <w:pPr>
              <w:rPr>
                <w:rFonts w:hint="eastAsia" w:ascii="宋体" w:hAnsi="宋体" w:cs="宋体"/>
                <w:kern w:val="0"/>
                <w:sz w:val="22"/>
                <w:szCs w:val="22"/>
              </w:rPr>
            </w:pPr>
            <w:r>
              <w:rPr>
                <w:rFonts w:hint="eastAsia" w:ascii="宋体" w:hAnsi="宋体" w:cs="宋体"/>
                <w:kern w:val="0"/>
                <w:sz w:val="22"/>
                <w:szCs w:val="22"/>
              </w:rPr>
              <w:t xml:space="preserve">  1</w:t>
            </w:r>
          </w:p>
        </w:tc>
        <w:tc>
          <w:tcPr>
            <w:tcW w:w="650" w:type="dxa"/>
            <w:shd w:val="clear" w:color="auto" w:fill="FFFFFF"/>
            <w:noWrap w:val="0"/>
            <w:vAlign w:val="top"/>
          </w:tcPr>
          <w:p w14:paraId="57D19FAF">
            <w:pPr>
              <w:rPr>
                <w:rFonts w:hint="eastAsia" w:ascii="宋体" w:hAnsi="宋体" w:cs="宋体"/>
                <w:kern w:val="0"/>
                <w:sz w:val="22"/>
                <w:szCs w:val="22"/>
              </w:rPr>
            </w:pPr>
            <w:r>
              <w:rPr>
                <w:rFonts w:hint="eastAsia" w:ascii="宋体" w:hAnsi="宋体" w:cs="宋体"/>
                <w:kern w:val="0"/>
                <w:sz w:val="22"/>
                <w:szCs w:val="22"/>
              </w:rPr>
              <w:t>个</w:t>
            </w:r>
          </w:p>
        </w:tc>
      </w:tr>
      <w:tr w14:paraId="1384A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53" w:type="dxa"/>
            <w:shd w:val="clear" w:color="auto" w:fill="FFFFFF"/>
            <w:noWrap w:val="0"/>
            <w:vAlign w:val="bottom"/>
          </w:tcPr>
          <w:p w14:paraId="2B3858D5">
            <w:pPr>
              <w:rPr>
                <w:rFonts w:hint="eastAsia" w:ascii="宋体" w:hAnsi="宋体" w:cs="宋体"/>
                <w:kern w:val="0"/>
                <w:sz w:val="22"/>
                <w:szCs w:val="22"/>
              </w:rPr>
            </w:pPr>
            <w:r>
              <w:rPr>
                <w:rFonts w:hint="eastAsia" w:ascii="宋体" w:hAnsi="宋体" w:cs="宋体"/>
                <w:kern w:val="0"/>
                <w:sz w:val="22"/>
                <w:szCs w:val="22"/>
              </w:rPr>
              <w:t>4</w:t>
            </w:r>
          </w:p>
        </w:tc>
        <w:tc>
          <w:tcPr>
            <w:tcW w:w="6570" w:type="dxa"/>
            <w:shd w:val="clear" w:color="auto" w:fill="FFFFFF"/>
            <w:noWrap w:val="0"/>
            <w:vAlign w:val="bottom"/>
          </w:tcPr>
          <w:p w14:paraId="57A78C3B">
            <w:pPr>
              <w:rPr>
                <w:rFonts w:hint="eastAsia" w:ascii="宋体" w:hAnsi="宋体" w:cs="宋体"/>
                <w:color w:val="000000"/>
                <w:kern w:val="0"/>
                <w:sz w:val="22"/>
                <w:szCs w:val="22"/>
              </w:rPr>
            </w:pPr>
            <w:r>
              <w:rPr>
                <w:rFonts w:hint="eastAsia" w:ascii="宋体" w:hAnsi="宋体" w:cs="宋体"/>
                <w:color w:val="000000"/>
                <w:kern w:val="0"/>
                <w:sz w:val="22"/>
                <w:szCs w:val="22"/>
              </w:rPr>
              <w:t>电子鼻咽喉镜，外径≤3.9mm，有效长度≥320mm，弯曲角度上/下</w:t>
            </w:r>
            <w:r>
              <w:rPr>
                <w:rFonts w:hint="eastAsia"/>
                <w:szCs w:val="21"/>
              </w:rPr>
              <w:t>≥</w:t>
            </w:r>
            <w:r>
              <w:rPr>
                <w:rFonts w:hint="eastAsia" w:ascii="宋体" w:hAnsi="宋体" w:cs="宋体"/>
                <w:color w:val="000000"/>
                <w:kern w:val="0"/>
                <w:sz w:val="22"/>
                <w:szCs w:val="22"/>
              </w:rPr>
              <w:t>130度。</w:t>
            </w:r>
          </w:p>
        </w:tc>
        <w:tc>
          <w:tcPr>
            <w:tcW w:w="760" w:type="dxa"/>
            <w:shd w:val="clear" w:color="auto" w:fill="FFFFFF"/>
            <w:noWrap w:val="0"/>
            <w:vAlign w:val="bottom"/>
          </w:tcPr>
          <w:p w14:paraId="02AF816D">
            <w:pPr>
              <w:jc w:val="center"/>
              <w:rPr>
                <w:rFonts w:hint="eastAsia" w:ascii="宋体" w:hAnsi="宋体" w:cs="宋体"/>
                <w:kern w:val="0"/>
                <w:sz w:val="22"/>
                <w:szCs w:val="22"/>
              </w:rPr>
            </w:pPr>
            <w:r>
              <w:rPr>
                <w:rFonts w:hint="eastAsia" w:ascii="宋体" w:hAnsi="宋体" w:cs="宋体"/>
                <w:kern w:val="0"/>
                <w:sz w:val="22"/>
                <w:szCs w:val="22"/>
              </w:rPr>
              <w:t>1</w:t>
            </w:r>
          </w:p>
        </w:tc>
        <w:tc>
          <w:tcPr>
            <w:tcW w:w="650" w:type="dxa"/>
            <w:shd w:val="clear" w:color="auto" w:fill="FFFFFF"/>
            <w:noWrap w:val="0"/>
            <w:vAlign w:val="bottom"/>
          </w:tcPr>
          <w:p w14:paraId="74B4E933">
            <w:pPr>
              <w:rPr>
                <w:rFonts w:hint="eastAsia" w:ascii="宋体" w:hAnsi="宋体" w:cs="宋体"/>
                <w:kern w:val="0"/>
                <w:sz w:val="22"/>
                <w:szCs w:val="22"/>
              </w:rPr>
            </w:pPr>
            <w:r>
              <w:rPr>
                <w:rFonts w:hint="eastAsia" w:ascii="宋体" w:hAnsi="宋体" w:cs="宋体"/>
                <w:kern w:val="0"/>
                <w:sz w:val="22"/>
                <w:szCs w:val="22"/>
              </w:rPr>
              <w:t>根</w:t>
            </w:r>
          </w:p>
        </w:tc>
      </w:tr>
      <w:tr w14:paraId="3357F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3" w:type="dxa"/>
            <w:shd w:val="clear" w:color="auto" w:fill="FFFFFF"/>
            <w:noWrap w:val="0"/>
            <w:vAlign w:val="bottom"/>
          </w:tcPr>
          <w:p w14:paraId="4397A069">
            <w:pPr>
              <w:rPr>
                <w:rFonts w:hint="eastAsia" w:ascii="Arial" w:hAnsi="Arial" w:cs="Arial"/>
                <w:kern w:val="0"/>
                <w:sz w:val="22"/>
                <w:szCs w:val="22"/>
              </w:rPr>
            </w:pPr>
            <w:r>
              <w:rPr>
                <w:rFonts w:hint="eastAsia" w:ascii="Arial" w:hAnsi="Arial" w:cs="Arial"/>
                <w:kern w:val="0"/>
                <w:sz w:val="22"/>
                <w:szCs w:val="22"/>
              </w:rPr>
              <w:t>5</w:t>
            </w:r>
          </w:p>
        </w:tc>
        <w:tc>
          <w:tcPr>
            <w:tcW w:w="6570" w:type="dxa"/>
            <w:shd w:val="clear" w:color="auto" w:fill="FFFFFF"/>
            <w:noWrap w:val="0"/>
            <w:vAlign w:val="bottom"/>
          </w:tcPr>
          <w:p w14:paraId="0B2FC7D2">
            <w:pPr>
              <w:rPr>
                <w:rFonts w:hint="eastAsia" w:ascii="宋体" w:hAnsi="宋体" w:cs="宋体"/>
                <w:kern w:val="0"/>
                <w:sz w:val="22"/>
                <w:szCs w:val="22"/>
              </w:rPr>
            </w:pPr>
            <w:r>
              <w:rPr>
                <w:rFonts w:hint="eastAsia" w:ascii="Arial" w:hAnsi="Arial" w:cs="Arial"/>
                <w:kern w:val="0"/>
                <w:sz w:val="22"/>
                <w:szCs w:val="22"/>
              </w:rPr>
              <w:t>内置22mm视频适配器的带2功能键摄像头</w:t>
            </w:r>
          </w:p>
        </w:tc>
        <w:tc>
          <w:tcPr>
            <w:tcW w:w="760" w:type="dxa"/>
            <w:shd w:val="clear" w:color="auto" w:fill="FFFFFF"/>
            <w:noWrap w:val="0"/>
            <w:vAlign w:val="bottom"/>
          </w:tcPr>
          <w:p w14:paraId="413C8FF3">
            <w:pPr>
              <w:jc w:val="center"/>
              <w:rPr>
                <w:rFonts w:hint="eastAsia" w:ascii="宋体" w:hAnsi="宋体" w:cs="宋体"/>
                <w:kern w:val="0"/>
                <w:sz w:val="22"/>
                <w:szCs w:val="22"/>
              </w:rPr>
            </w:pPr>
            <w:r>
              <w:rPr>
                <w:rFonts w:hint="eastAsia" w:ascii="宋体" w:hAnsi="宋体" w:cs="宋体"/>
                <w:kern w:val="0"/>
                <w:sz w:val="22"/>
                <w:szCs w:val="22"/>
              </w:rPr>
              <w:t>1</w:t>
            </w:r>
          </w:p>
        </w:tc>
        <w:tc>
          <w:tcPr>
            <w:tcW w:w="650" w:type="dxa"/>
            <w:shd w:val="clear" w:color="auto" w:fill="FFFFFF"/>
            <w:noWrap w:val="0"/>
            <w:vAlign w:val="bottom"/>
          </w:tcPr>
          <w:p w14:paraId="6C811F81">
            <w:pPr>
              <w:rPr>
                <w:rFonts w:hint="eastAsia" w:ascii="宋体" w:hAnsi="宋体" w:cs="宋体"/>
                <w:kern w:val="0"/>
                <w:sz w:val="22"/>
                <w:szCs w:val="22"/>
              </w:rPr>
            </w:pPr>
            <w:r>
              <w:rPr>
                <w:rFonts w:hint="eastAsia" w:ascii="宋体" w:hAnsi="宋体" w:cs="宋体"/>
                <w:kern w:val="0"/>
                <w:sz w:val="22"/>
                <w:szCs w:val="22"/>
              </w:rPr>
              <w:t>个</w:t>
            </w:r>
          </w:p>
        </w:tc>
      </w:tr>
      <w:tr w14:paraId="37EB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3" w:type="dxa"/>
            <w:shd w:val="clear" w:color="auto" w:fill="FFFFFF"/>
            <w:noWrap w:val="0"/>
            <w:vAlign w:val="bottom"/>
          </w:tcPr>
          <w:p w14:paraId="57569937">
            <w:pPr>
              <w:rPr>
                <w:rFonts w:hint="eastAsia" w:ascii="Arial" w:hAnsi="Arial" w:cs="Arial"/>
                <w:kern w:val="0"/>
                <w:sz w:val="22"/>
                <w:szCs w:val="22"/>
              </w:rPr>
            </w:pPr>
            <w:r>
              <w:rPr>
                <w:rFonts w:hint="eastAsia" w:ascii="Arial" w:hAnsi="Arial" w:cs="Arial"/>
                <w:kern w:val="0"/>
                <w:sz w:val="22"/>
                <w:szCs w:val="22"/>
              </w:rPr>
              <w:t>6</w:t>
            </w:r>
          </w:p>
        </w:tc>
        <w:tc>
          <w:tcPr>
            <w:tcW w:w="6570" w:type="dxa"/>
            <w:shd w:val="clear" w:color="auto" w:fill="FFFFFF"/>
            <w:noWrap w:val="0"/>
            <w:vAlign w:val="bottom"/>
          </w:tcPr>
          <w:p w14:paraId="5B187C2D">
            <w:pPr>
              <w:rPr>
                <w:rFonts w:hint="eastAsia" w:ascii="宋体" w:hAnsi="宋体" w:cs="宋体"/>
                <w:kern w:val="0"/>
                <w:sz w:val="22"/>
                <w:szCs w:val="22"/>
              </w:rPr>
            </w:pPr>
            <w:r>
              <w:rPr>
                <w:rFonts w:ascii="Arial" w:hAnsi="Arial" w:cs="Arial"/>
                <w:kern w:val="0"/>
                <w:sz w:val="22"/>
                <w:szCs w:val="22"/>
              </w:rPr>
              <w:t>高性能导光索</w:t>
            </w:r>
            <w:r>
              <w:rPr>
                <w:rFonts w:hint="eastAsia" w:ascii="Arial" w:hAnsi="Arial" w:cs="Arial"/>
                <w:kern w:val="0"/>
                <w:sz w:val="22"/>
                <w:szCs w:val="22"/>
              </w:rPr>
              <w:t>，长度2300mm</w:t>
            </w:r>
          </w:p>
        </w:tc>
        <w:tc>
          <w:tcPr>
            <w:tcW w:w="760" w:type="dxa"/>
            <w:shd w:val="clear" w:color="auto" w:fill="FFFFFF"/>
            <w:noWrap w:val="0"/>
            <w:vAlign w:val="bottom"/>
          </w:tcPr>
          <w:p w14:paraId="4BEDBB3F">
            <w:pPr>
              <w:jc w:val="center"/>
              <w:rPr>
                <w:rFonts w:hint="eastAsia" w:ascii="宋体" w:hAnsi="宋体" w:cs="宋体"/>
                <w:kern w:val="0"/>
                <w:sz w:val="22"/>
                <w:szCs w:val="22"/>
              </w:rPr>
            </w:pPr>
            <w:r>
              <w:rPr>
                <w:rFonts w:hint="eastAsia" w:ascii="宋体" w:hAnsi="宋体" w:cs="宋体"/>
                <w:kern w:val="0"/>
                <w:sz w:val="22"/>
                <w:szCs w:val="22"/>
              </w:rPr>
              <w:t>1</w:t>
            </w:r>
          </w:p>
        </w:tc>
        <w:tc>
          <w:tcPr>
            <w:tcW w:w="650" w:type="dxa"/>
            <w:shd w:val="clear" w:color="auto" w:fill="FFFFFF"/>
            <w:noWrap w:val="0"/>
            <w:vAlign w:val="bottom"/>
          </w:tcPr>
          <w:p w14:paraId="74675B96">
            <w:pPr>
              <w:rPr>
                <w:rFonts w:hint="eastAsia" w:ascii="宋体" w:hAnsi="宋体" w:cs="宋体"/>
                <w:kern w:val="0"/>
                <w:sz w:val="22"/>
                <w:szCs w:val="22"/>
              </w:rPr>
            </w:pPr>
            <w:r>
              <w:rPr>
                <w:rFonts w:hint="eastAsia" w:ascii="宋体" w:hAnsi="宋体" w:cs="宋体"/>
                <w:kern w:val="0"/>
                <w:sz w:val="22"/>
                <w:szCs w:val="22"/>
              </w:rPr>
              <w:t>条</w:t>
            </w:r>
          </w:p>
        </w:tc>
      </w:tr>
      <w:tr w14:paraId="2252A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3" w:type="dxa"/>
            <w:shd w:val="clear" w:color="auto" w:fill="FFFFFF"/>
            <w:noWrap w:val="0"/>
            <w:vAlign w:val="bottom"/>
          </w:tcPr>
          <w:p w14:paraId="36DCE3EE">
            <w:pPr>
              <w:rPr>
                <w:rFonts w:hint="eastAsia" w:ascii="Arial" w:hAnsi="Arial" w:cs="Arial"/>
                <w:kern w:val="0"/>
                <w:sz w:val="22"/>
                <w:szCs w:val="22"/>
              </w:rPr>
            </w:pPr>
            <w:r>
              <w:rPr>
                <w:rFonts w:hint="eastAsia" w:ascii="Arial" w:hAnsi="Arial" w:cs="Arial"/>
                <w:kern w:val="0"/>
                <w:sz w:val="22"/>
                <w:szCs w:val="22"/>
              </w:rPr>
              <w:t>7</w:t>
            </w:r>
          </w:p>
        </w:tc>
        <w:tc>
          <w:tcPr>
            <w:tcW w:w="6570" w:type="dxa"/>
            <w:shd w:val="clear" w:color="auto" w:fill="FFFFFF"/>
            <w:noWrap w:val="0"/>
            <w:vAlign w:val="bottom"/>
          </w:tcPr>
          <w:p w14:paraId="128EC198">
            <w:pPr>
              <w:rPr>
                <w:rFonts w:ascii="Arial" w:hAnsi="Arial" w:cs="Arial"/>
                <w:kern w:val="0"/>
                <w:sz w:val="22"/>
                <w:szCs w:val="22"/>
              </w:rPr>
            </w:pPr>
            <w:r>
              <w:rPr>
                <w:rFonts w:hint="eastAsia" w:ascii="Arial" w:hAnsi="Arial" w:cs="Arial"/>
                <w:kern w:val="0"/>
                <w:sz w:val="22"/>
                <w:szCs w:val="22"/>
              </w:rPr>
              <w:t>导光索适配器</w:t>
            </w:r>
          </w:p>
        </w:tc>
        <w:tc>
          <w:tcPr>
            <w:tcW w:w="760" w:type="dxa"/>
            <w:shd w:val="clear" w:color="auto" w:fill="FFFFFF"/>
            <w:noWrap w:val="0"/>
            <w:vAlign w:val="bottom"/>
          </w:tcPr>
          <w:p w14:paraId="3C6121A6">
            <w:pPr>
              <w:jc w:val="center"/>
              <w:rPr>
                <w:rFonts w:hint="eastAsia" w:ascii="宋体" w:hAnsi="宋体" w:cs="宋体"/>
                <w:kern w:val="0"/>
                <w:sz w:val="22"/>
                <w:szCs w:val="22"/>
              </w:rPr>
            </w:pPr>
            <w:r>
              <w:rPr>
                <w:rFonts w:hint="eastAsia" w:ascii="宋体" w:hAnsi="宋体" w:cs="宋体"/>
                <w:kern w:val="0"/>
                <w:sz w:val="22"/>
                <w:szCs w:val="22"/>
              </w:rPr>
              <w:t>1</w:t>
            </w:r>
          </w:p>
        </w:tc>
        <w:tc>
          <w:tcPr>
            <w:tcW w:w="650" w:type="dxa"/>
            <w:shd w:val="clear" w:color="auto" w:fill="FFFFFF"/>
            <w:noWrap w:val="0"/>
            <w:vAlign w:val="bottom"/>
          </w:tcPr>
          <w:p w14:paraId="05F94ED1">
            <w:pPr>
              <w:rPr>
                <w:rFonts w:hint="eastAsia" w:ascii="宋体" w:hAnsi="宋体" w:cs="宋体"/>
                <w:kern w:val="0"/>
                <w:sz w:val="22"/>
                <w:szCs w:val="22"/>
              </w:rPr>
            </w:pPr>
            <w:r>
              <w:rPr>
                <w:rFonts w:hint="eastAsia" w:ascii="宋体" w:hAnsi="宋体" w:cs="宋体"/>
                <w:kern w:val="0"/>
                <w:sz w:val="22"/>
                <w:szCs w:val="22"/>
              </w:rPr>
              <w:t>个</w:t>
            </w:r>
          </w:p>
        </w:tc>
      </w:tr>
      <w:tr w14:paraId="4354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3" w:type="dxa"/>
            <w:shd w:val="clear" w:color="auto" w:fill="FFFFFF"/>
            <w:noWrap w:val="0"/>
            <w:vAlign w:val="bottom"/>
          </w:tcPr>
          <w:p w14:paraId="494A0D81">
            <w:pPr>
              <w:rPr>
                <w:rFonts w:hint="eastAsia" w:ascii="Arial" w:hAnsi="Arial" w:cs="Arial"/>
                <w:kern w:val="0"/>
                <w:sz w:val="22"/>
                <w:szCs w:val="22"/>
              </w:rPr>
            </w:pPr>
            <w:r>
              <w:rPr>
                <w:rFonts w:hint="eastAsia" w:ascii="Arial" w:hAnsi="Arial" w:cs="Arial"/>
                <w:kern w:val="0"/>
                <w:sz w:val="22"/>
                <w:szCs w:val="22"/>
              </w:rPr>
              <w:t>8</w:t>
            </w:r>
          </w:p>
        </w:tc>
        <w:tc>
          <w:tcPr>
            <w:tcW w:w="6570" w:type="dxa"/>
            <w:shd w:val="clear" w:color="auto" w:fill="FFFFFF"/>
            <w:noWrap w:val="0"/>
            <w:vAlign w:val="bottom"/>
          </w:tcPr>
          <w:p w14:paraId="18488F07">
            <w:pPr>
              <w:rPr>
                <w:rFonts w:hint="eastAsia" w:ascii="Arial" w:hAnsi="Arial" w:cs="Arial"/>
                <w:kern w:val="0"/>
                <w:sz w:val="22"/>
                <w:szCs w:val="22"/>
              </w:rPr>
            </w:pPr>
            <w:r>
              <w:rPr>
                <w:rFonts w:hint="eastAsia" w:ascii="Arial" w:hAnsi="Arial" w:cs="Arial"/>
                <w:kern w:val="0"/>
                <w:sz w:val="22"/>
                <w:szCs w:val="22"/>
              </w:rPr>
              <w:t>光线输出端适配器</w:t>
            </w:r>
          </w:p>
        </w:tc>
        <w:tc>
          <w:tcPr>
            <w:tcW w:w="760" w:type="dxa"/>
            <w:shd w:val="clear" w:color="auto" w:fill="FFFFFF"/>
            <w:noWrap w:val="0"/>
            <w:vAlign w:val="bottom"/>
          </w:tcPr>
          <w:p w14:paraId="3BC7D800">
            <w:pPr>
              <w:jc w:val="center"/>
              <w:rPr>
                <w:rFonts w:hint="eastAsia" w:ascii="宋体" w:hAnsi="宋体" w:cs="宋体"/>
                <w:kern w:val="0"/>
                <w:sz w:val="22"/>
                <w:szCs w:val="22"/>
              </w:rPr>
            </w:pPr>
            <w:r>
              <w:rPr>
                <w:rFonts w:hint="eastAsia" w:ascii="宋体" w:hAnsi="宋体" w:cs="宋体"/>
                <w:kern w:val="0"/>
                <w:sz w:val="22"/>
                <w:szCs w:val="22"/>
              </w:rPr>
              <w:t>1</w:t>
            </w:r>
          </w:p>
        </w:tc>
        <w:tc>
          <w:tcPr>
            <w:tcW w:w="650" w:type="dxa"/>
            <w:shd w:val="clear" w:color="auto" w:fill="FFFFFF"/>
            <w:noWrap w:val="0"/>
            <w:vAlign w:val="bottom"/>
          </w:tcPr>
          <w:p w14:paraId="12C526E6">
            <w:pPr>
              <w:rPr>
                <w:rFonts w:hint="eastAsia" w:ascii="宋体" w:hAnsi="宋体" w:cs="宋体"/>
                <w:kern w:val="0"/>
                <w:sz w:val="22"/>
                <w:szCs w:val="22"/>
              </w:rPr>
            </w:pPr>
            <w:r>
              <w:rPr>
                <w:rFonts w:hint="eastAsia" w:ascii="宋体" w:hAnsi="宋体" w:cs="宋体"/>
                <w:kern w:val="0"/>
                <w:sz w:val="22"/>
                <w:szCs w:val="22"/>
              </w:rPr>
              <w:t>个</w:t>
            </w:r>
          </w:p>
        </w:tc>
      </w:tr>
      <w:tr w14:paraId="373A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3" w:type="dxa"/>
            <w:shd w:val="clear" w:color="auto" w:fill="FFFFFF"/>
            <w:noWrap w:val="0"/>
            <w:vAlign w:val="bottom"/>
          </w:tcPr>
          <w:p w14:paraId="5668089A">
            <w:pPr>
              <w:rPr>
                <w:rFonts w:hint="eastAsia" w:ascii="宋体" w:hAnsi="宋体" w:cs="宋体"/>
                <w:kern w:val="0"/>
                <w:sz w:val="22"/>
                <w:szCs w:val="22"/>
              </w:rPr>
            </w:pPr>
            <w:r>
              <w:rPr>
                <w:rFonts w:hint="eastAsia" w:ascii="宋体" w:hAnsi="宋体" w:cs="宋体"/>
                <w:kern w:val="0"/>
                <w:sz w:val="22"/>
                <w:szCs w:val="22"/>
              </w:rPr>
              <w:t>9</w:t>
            </w:r>
          </w:p>
        </w:tc>
        <w:tc>
          <w:tcPr>
            <w:tcW w:w="6570" w:type="dxa"/>
            <w:shd w:val="clear" w:color="auto" w:fill="FFFFFF"/>
            <w:noWrap w:val="0"/>
            <w:vAlign w:val="bottom"/>
          </w:tcPr>
          <w:p w14:paraId="08205AD9">
            <w:pPr>
              <w:rPr>
                <w:rFonts w:hint="eastAsia" w:ascii="宋体" w:hAnsi="宋体" w:cs="宋体"/>
                <w:kern w:val="0"/>
                <w:sz w:val="22"/>
                <w:szCs w:val="22"/>
              </w:rPr>
            </w:pPr>
            <w:r>
              <w:rPr>
                <w:rFonts w:hint="eastAsia" w:ascii="宋体" w:hAnsi="宋体" w:cs="宋体"/>
                <w:kern w:val="0"/>
                <w:sz w:val="22"/>
                <w:szCs w:val="22"/>
              </w:rPr>
              <w:t xml:space="preserve">高清内窥镜图文工作站 </w:t>
            </w:r>
          </w:p>
        </w:tc>
        <w:tc>
          <w:tcPr>
            <w:tcW w:w="760" w:type="dxa"/>
            <w:shd w:val="clear" w:color="auto" w:fill="FFFFFF"/>
            <w:noWrap w:val="0"/>
            <w:vAlign w:val="bottom"/>
          </w:tcPr>
          <w:p w14:paraId="3BC7BDC5">
            <w:pPr>
              <w:jc w:val="center"/>
              <w:rPr>
                <w:rFonts w:hint="eastAsia" w:ascii="宋体" w:hAnsi="宋体" w:cs="宋体"/>
                <w:kern w:val="0"/>
                <w:sz w:val="22"/>
                <w:szCs w:val="22"/>
              </w:rPr>
            </w:pPr>
            <w:r>
              <w:rPr>
                <w:rFonts w:hint="eastAsia" w:ascii="宋体" w:hAnsi="宋体" w:cs="宋体"/>
                <w:kern w:val="0"/>
                <w:sz w:val="22"/>
                <w:szCs w:val="22"/>
              </w:rPr>
              <w:t>1</w:t>
            </w:r>
          </w:p>
        </w:tc>
        <w:tc>
          <w:tcPr>
            <w:tcW w:w="650" w:type="dxa"/>
            <w:shd w:val="clear" w:color="auto" w:fill="FFFFFF"/>
            <w:noWrap w:val="0"/>
            <w:vAlign w:val="bottom"/>
          </w:tcPr>
          <w:p w14:paraId="23EF3BDF">
            <w:pPr>
              <w:rPr>
                <w:rFonts w:hint="eastAsia" w:ascii="宋体" w:hAnsi="宋体" w:cs="宋体"/>
                <w:kern w:val="0"/>
                <w:sz w:val="22"/>
                <w:szCs w:val="22"/>
              </w:rPr>
            </w:pPr>
            <w:r>
              <w:rPr>
                <w:rFonts w:hint="eastAsia" w:ascii="宋体" w:hAnsi="宋体" w:cs="宋体"/>
                <w:kern w:val="0"/>
                <w:sz w:val="22"/>
                <w:szCs w:val="22"/>
              </w:rPr>
              <w:t>套</w:t>
            </w:r>
          </w:p>
        </w:tc>
      </w:tr>
      <w:tr w14:paraId="7CC3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53" w:type="dxa"/>
            <w:shd w:val="clear" w:color="auto" w:fill="FFFFFF"/>
            <w:noWrap w:val="0"/>
            <w:vAlign w:val="bottom"/>
          </w:tcPr>
          <w:p w14:paraId="75DC0E78">
            <w:pPr>
              <w:rPr>
                <w:rFonts w:hint="eastAsia" w:ascii="宋体" w:hAnsi="宋体" w:cs="宋体"/>
                <w:kern w:val="0"/>
                <w:sz w:val="22"/>
                <w:szCs w:val="22"/>
              </w:rPr>
            </w:pPr>
            <w:r>
              <w:rPr>
                <w:rFonts w:hint="eastAsia" w:ascii="宋体" w:hAnsi="宋体" w:cs="宋体"/>
                <w:kern w:val="0"/>
                <w:sz w:val="22"/>
                <w:szCs w:val="22"/>
              </w:rPr>
              <w:t>10</w:t>
            </w:r>
          </w:p>
        </w:tc>
        <w:tc>
          <w:tcPr>
            <w:tcW w:w="6570" w:type="dxa"/>
            <w:shd w:val="clear" w:color="auto" w:fill="FFFFFF"/>
            <w:noWrap w:val="0"/>
            <w:vAlign w:val="bottom"/>
          </w:tcPr>
          <w:p w14:paraId="117DE673">
            <w:pPr>
              <w:rPr>
                <w:rFonts w:hint="eastAsia" w:ascii="宋体" w:hAnsi="宋体" w:cs="宋体"/>
                <w:kern w:val="0"/>
                <w:sz w:val="22"/>
                <w:szCs w:val="22"/>
              </w:rPr>
            </w:pPr>
            <w:r>
              <w:rPr>
                <w:rFonts w:hint="eastAsia" w:ascii="宋体" w:hAnsi="宋体" w:cs="宋体"/>
                <w:kern w:val="0"/>
                <w:sz w:val="22"/>
                <w:szCs w:val="22"/>
              </w:rPr>
              <w:t>台车</w:t>
            </w:r>
          </w:p>
        </w:tc>
        <w:tc>
          <w:tcPr>
            <w:tcW w:w="760" w:type="dxa"/>
            <w:shd w:val="clear" w:color="auto" w:fill="FFFFFF"/>
            <w:noWrap w:val="0"/>
            <w:vAlign w:val="bottom"/>
          </w:tcPr>
          <w:p w14:paraId="0C0A2BE4">
            <w:pPr>
              <w:jc w:val="center"/>
              <w:rPr>
                <w:rFonts w:hint="eastAsia" w:ascii="宋体" w:hAnsi="宋体" w:cs="宋体"/>
                <w:kern w:val="0"/>
                <w:sz w:val="22"/>
                <w:szCs w:val="22"/>
              </w:rPr>
            </w:pPr>
            <w:r>
              <w:rPr>
                <w:rFonts w:hint="eastAsia" w:ascii="宋体" w:hAnsi="宋体" w:cs="宋体"/>
                <w:kern w:val="0"/>
                <w:sz w:val="22"/>
                <w:szCs w:val="22"/>
              </w:rPr>
              <w:t>1</w:t>
            </w:r>
          </w:p>
        </w:tc>
        <w:tc>
          <w:tcPr>
            <w:tcW w:w="650" w:type="dxa"/>
            <w:shd w:val="clear" w:color="auto" w:fill="FFFFFF"/>
            <w:noWrap w:val="0"/>
            <w:vAlign w:val="bottom"/>
          </w:tcPr>
          <w:p w14:paraId="4AB3996F">
            <w:pPr>
              <w:rPr>
                <w:rFonts w:hint="eastAsia" w:ascii="宋体" w:hAnsi="宋体" w:cs="宋体"/>
                <w:kern w:val="0"/>
                <w:sz w:val="22"/>
                <w:szCs w:val="22"/>
              </w:rPr>
            </w:pPr>
            <w:r>
              <w:rPr>
                <w:rFonts w:hint="eastAsia" w:ascii="宋体" w:hAnsi="宋体" w:cs="宋体"/>
                <w:kern w:val="0"/>
                <w:sz w:val="22"/>
                <w:szCs w:val="22"/>
              </w:rPr>
              <w:t>台</w:t>
            </w:r>
          </w:p>
        </w:tc>
      </w:tr>
      <w:tr w14:paraId="0B8B8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53" w:type="dxa"/>
            <w:shd w:val="clear" w:color="auto" w:fill="FFFFFF"/>
            <w:noWrap w:val="0"/>
            <w:vAlign w:val="bottom"/>
          </w:tcPr>
          <w:p w14:paraId="147D8FF4">
            <w:pPr>
              <w:rPr>
                <w:rFonts w:hint="eastAsia" w:ascii="宋体" w:hAnsi="宋体" w:cs="宋体"/>
                <w:kern w:val="0"/>
                <w:sz w:val="22"/>
                <w:szCs w:val="22"/>
              </w:rPr>
            </w:pPr>
            <w:r>
              <w:rPr>
                <w:rFonts w:hint="eastAsia" w:ascii="宋体" w:hAnsi="宋体" w:cs="宋体"/>
                <w:kern w:val="0"/>
                <w:sz w:val="22"/>
                <w:szCs w:val="22"/>
              </w:rPr>
              <w:t>11</w:t>
            </w:r>
          </w:p>
        </w:tc>
        <w:tc>
          <w:tcPr>
            <w:tcW w:w="6570" w:type="dxa"/>
            <w:shd w:val="clear" w:color="auto" w:fill="FFFFFF"/>
            <w:noWrap w:val="0"/>
            <w:vAlign w:val="bottom"/>
          </w:tcPr>
          <w:p w14:paraId="77B4DE12">
            <w:pPr>
              <w:rPr>
                <w:rFonts w:hint="eastAsia" w:ascii="宋体" w:hAnsi="宋体" w:cs="宋体"/>
                <w:kern w:val="0"/>
                <w:sz w:val="22"/>
                <w:szCs w:val="22"/>
              </w:rPr>
            </w:pPr>
            <w:r>
              <w:rPr>
                <w:rFonts w:hint="eastAsia" w:ascii="宋体" w:hAnsi="宋体" w:cs="宋体"/>
                <w:kern w:val="0"/>
                <w:sz w:val="22"/>
                <w:szCs w:val="22"/>
              </w:rPr>
              <w:t>彩色打印机</w:t>
            </w:r>
          </w:p>
        </w:tc>
        <w:tc>
          <w:tcPr>
            <w:tcW w:w="760" w:type="dxa"/>
            <w:shd w:val="clear" w:color="auto" w:fill="FFFFFF"/>
            <w:noWrap w:val="0"/>
            <w:vAlign w:val="bottom"/>
          </w:tcPr>
          <w:p w14:paraId="17300626">
            <w:pPr>
              <w:jc w:val="center"/>
              <w:rPr>
                <w:rFonts w:hint="eastAsia" w:ascii="宋体" w:hAnsi="宋体" w:cs="宋体"/>
                <w:kern w:val="0"/>
                <w:sz w:val="22"/>
                <w:szCs w:val="22"/>
              </w:rPr>
            </w:pPr>
            <w:r>
              <w:rPr>
                <w:rFonts w:hint="eastAsia" w:ascii="宋体" w:hAnsi="宋体" w:cs="宋体"/>
                <w:kern w:val="0"/>
                <w:sz w:val="22"/>
                <w:szCs w:val="22"/>
              </w:rPr>
              <w:t>1</w:t>
            </w:r>
          </w:p>
        </w:tc>
        <w:tc>
          <w:tcPr>
            <w:tcW w:w="650" w:type="dxa"/>
            <w:shd w:val="clear" w:color="auto" w:fill="FFFFFF"/>
            <w:noWrap w:val="0"/>
            <w:vAlign w:val="bottom"/>
          </w:tcPr>
          <w:p w14:paraId="76B46FC0">
            <w:pPr>
              <w:rPr>
                <w:rFonts w:hint="eastAsia" w:ascii="宋体" w:hAnsi="宋体" w:cs="宋体"/>
                <w:kern w:val="0"/>
                <w:sz w:val="22"/>
                <w:szCs w:val="22"/>
              </w:rPr>
            </w:pPr>
            <w:r>
              <w:rPr>
                <w:rFonts w:hint="eastAsia" w:ascii="宋体" w:hAnsi="宋体" w:cs="宋体"/>
                <w:kern w:val="0"/>
                <w:sz w:val="22"/>
                <w:szCs w:val="22"/>
              </w:rPr>
              <w:t>台</w:t>
            </w:r>
          </w:p>
        </w:tc>
      </w:tr>
      <w:tr w14:paraId="11D0F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53" w:type="dxa"/>
            <w:shd w:val="clear" w:color="auto" w:fill="FFFFFF"/>
            <w:noWrap w:val="0"/>
            <w:vAlign w:val="bottom"/>
          </w:tcPr>
          <w:p w14:paraId="239FC2F4">
            <w:pPr>
              <w:rPr>
                <w:rFonts w:hint="eastAsia" w:ascii="宋体" w:hAnsi="宋体" w:cs="宋体"/>
                <w:kern w:val="0"/>
                <w:sz w:val="22"/>
                <w:szCs w:val="22"/>
              </w:rPr>
            </w:pPr>
            <w:r>
              <w:rPr>
                <w:rFonts w:hint="eastAsia" w:ascii="宋体" w:hAnsi="宋体" w:cs="宋体"/>
                <w:kern w:val="0"/>
                <w:sz w:val="22"/>
                <w:szCs w:val="22"/>
              </w:rPr>
              <w:t>12</w:t>
            </w:r>
          </w:p>
        </w:tc>
        <w:tc>
          <w:tcPr>
            <w:tcW w:w="6570" w:type="dxa"/>
            <w:shd w:val="clear" w:color="auto" w:fill="FFFFFF"/>
            <w:noWrap w:val="0"/>
            <w:vAlign w:val="bottom"/>
          </w:tcPr>
          <w:p w14:paraId="70F7C726">
            <w:pPr>
              <w:rPr>
                <w:rFonts w:hint="eastAsia" w:ascii="宋体" w:hAnsi="宋体" w:cs="宋体"/>
                <w:kern w:val="0"/>
                <w:sz w:val="22"/>
                <w:szCs w:val="22"/>
              </w:rPr>
            </w:pPr>
            <w:r>
              <w:rPr>
                <w:rFonts w:hint="eastAsia"/>
                <w:b/>
              </w:rPr>
              <w:t>电子鼻咽喉镜（治疗型）</w:t>
            </w:r>
            <w:r>
              <w:rPr>
                <w:rFonts w:hint="eastAsia" w:ascii="宋体" w:hAnsi="宋体" w:cs="宋体"/>
                <w:color w:val="000000"/>
                <w:kern w:val="0"/>
                <w:sz w:val="22"/>
                <w:szCs w:val="22"/>
              </w:rPr>
              <w:t>外径≤5.0mm，有效长度≥320mm，弯曲角度上/下</w:t>
            </w:r>
            <w:r>
              <w:rPr>
                <w:rFonts w:hint="eastAsia"/>
                <w:szCs w:val="21"/>
              </w:rPr>
              <w:t>≥</w:t>
            </w:r>
            <w:r>
              <w:rPr>
                <w:rFonts w:hint="eastAsia" w:ascii="宋体" w:hAnsi="宋体" w:cs="宋体"/>
                <w:color w:val="000000"/>
                <w:kern w:val="0"/>
                <w:sz w:val="22"/>
                <w:szCs w:val="22"/>
              </w:rPr>
              <w:t>130度。</w:t>
            </w:r>
          </w:p>
        </w:tc>
        <w:tc>
          <w:tcPr>
            <w:tcW w:w="760" w:type="dxa"/>
            <w:shd w:val="clear" w:color="auto" w:fill="FFFFFF"/>
            <w:noWrap w:val="0"/>
            <w:vAlign w:val="bottom"/>
          </w:tcPr>
          <w:p w14:paraId="3B9007B9">
            <w:pPr>
              <w:spacing w:line="276" w:lineRule="auto"/>
              <w:jc w:val="center"/>
              <w:rPr>
                <w:rFonts w:hint="eastAsia" w:ascii="宋体" w:hAnsi="宋体" w:cs="宋体"/>
                <w:kern w:val="0"/>
                <w:sz w:val="22"/>
                <w:szCs w:val="22"/>
              </w:rPr>
            </w:pPr>
            <w:r>
              <w:rPr>
                <w:rFonts w:hint="eastAsia" w:ascii="宋体" w:hAnsi="宋体" w:cs="宋体"/>
                <w:kern w:val="0"/>
                <w:sz w:val="22"/>
                <w:szCs w:val="22"/>
              </w:rPr>
              <w:t>1</w:t>
            </w:r>
          </w:p>
        </w:tc>
        <w:tc>
          <w:tcPr>
            <w:tcW w:w="650" w:type="dxa"/>
            <w:shd w:val="clear" w:color="auto" w:fill="FFFFFF"/>
            <w:noWrap w:val="0"/>
            <w:vAlign w:val="bottom"/>
          </w:tcPr>
          <w:p w14:paraId="1F36E81B">
            <w:pPr>
              <w:rPr>
                <w:rFonts w:hint="eastAsia" w:ascii="宋体" w:hAnsi="宋体" w:cs="宋体"/>
                <w:kern w:val="0"/>
                <w:sz w:val="22"/>
                <w:szCs w:val="22"/>
              </w:rPr>
            </w:pPr>
            <w:r>
              <w:rPr>
                <w:rFonts w:hint="eastAsia" w:ascii="宋体" w:hAnsi="宋体" w:cs="宋体"/>
                <w:kern w:val="0"/>
                <w:sz w:val="22"/>
                <w:szCs w:val="22"/>
              </w:rPr>
              <w:t>根</w:t>
            </w:r>
          </w:p>
        </w:tc>
      </w:tr>
    </w:tbl>
    <w:p w14:paraId="4679AFED">
      <w:pPr>
        <w:rPr>
          <w:rFonts w:hint="eastAsia"/>
        </w:rPr>
      </w:pPr>
      <w:bookmarkStart w:id="0" w:name="_GoBack"/>
      <w:bookmarkEnd w:id="0"/>
    </w:p>
    <w:p w14:paraId="243A2CA9"/>
    <w:tbl>
      <w:tblPr>
        <w:tblStyle w:val="2"/>
        <w:tblW w:w="7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6443"/>
        <w:gridCol w:w="17"/>
      </w:tblGrid>
      <w:tr w14:paraId="0D6A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1056" w:type="dxa"/>
            <w:noWrap w:val="0"/>
            <w:vAlign w:val="top"/>
          </w:tcPr>
          <w:p w14:paraId="42812E2D">
            <w:pPr>
              <w:jc w:val="center"/>
              <w:rPr>
                <w:rFonts w:hint="eastAsia" w:ascii="宋体" w:hAnsi="宋体" w:cs="宋体"/>
                <w:b/>
                <w:kern w:val="0"/>
                <w:sz w:val="28"/>
                <w:szCs w:val="28"/>
              </w:rPr>
            </w:pPr>
            <w:r>
              <w:rPr>
                <w:rFonts w:hint="eastAsia" w:ascii="宋体" w:hAnsi="宋体" w:cs="宋体"/>
                <w:b/>
                <w:kern w:val="0"/>
                <w:sz w:val="28"/>
                <w:szCs w:val="28"/>
              </w:rPr>
              <w:t>序号</w:t>
            </w:r>
          </w:p>
        </w:tc>
        <w:tc>
          <w:tcPr>
            <w:tcW w:w="6443" w:type="dxa"/>
            <w:noWrap w:val="0"/>
            <w:vAlign w:val="top"/>
          </w:tcPr>
          <w:p w14:paraId="4A9D7F43">
            <w:pPr>
              <w:jc w:val="center"/>
              <w:rPr>
                <w:rFonts w:hint="eastAsia" w:ascii="宋体" w:hAnsi="宋体" w:cs="宋体"/>
                <w:b/>
                <w:kern w:val="0"/>
                <w:sz w:val="28"/>
                <w:szCs w:val="28"/>
              </w:rPr>
            </w:pPr>
            <w:r>
              <w:rPr>
                <w:rFonts w:hint="eastAsia" w:ascii="宋体" w:hAnsi="宋体" w:cs="宋体"/>
                <w:b/>
                <w:kern w:val="0"/>
                <w:sz w:val="28"/>
                <w:szCs w:val="28"/>
              </w:rPr>
              <w:t>参数</w:t>
            </w:r>
          </w:p>
        </w:tc>
      </w:tr>
      <w:tr w14:paraId="5DF7C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1056" w:type="dxa"/>
            <w:noWrap w:val="0"/>
            <w:vAlign w:val="top"/>
          </w:tcPr>
          <w:p w14:paraId="51CB0832">
            <w:pPr>
              <w:jc w:val="right"/>
              <w:rPr>
                <w:rFonts w:hint="eastAsia" w:ascii="宋体" w:hAnsi="宋体" w:cs="宋体"/>
                <w:kern w:val="0"/>
                <w:sz w:val="24"/>
              </w:rPr>
            </w:pPr>
            <w:r>
              <w:rPr>
                <w:rFonts w:hint="eastAsia" w:ascii="宋体" w:hAnsi="宋体" w:cs="宋体"/>
                <w:kern w:val="0"/>
                <w:sz w:val="24"/>
              </w:rPr>
              <w:t>一</w:t>
            </w:r>
          </w:p>
        </w:tc>
        <w:tc>
          <w:tcPr>
            <w:tcW w:w="6443" w:type="dxa"/>
            <w:noWrap w:val="0"/>
            <w:vAlign w:val="top"/>
          </w:tcPr>
          <w:p w14:paraId="3287311A">
            <w:pPr>
              <w:rPr>
                <w:rFonts w:hint="eastAsia"/>
                <w:szCs w:val="21"/>
              </w:rPr>
            </w:pPr>
            <w:r>
              <w:rPr>
                <w:rFonts w:hint="eastAsia"/>
                <w:szCs w:val="21"/>
              </w:rPr>
              <w:t>用途：鼻，咽，喉部及声带检查及手术</w:t>
            </w:r>
          </w:p>
        </w:tc>
      </w:tr>
      <w:tr w14:paraId="4E19B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1056" w:type="dxa"/>
            <w:noWrap w:val="0"/>
            <w:vAlign w:val="top"/>
          </w:tcPr>
          <w:p w14:paraId="3E96C47B">
            <w:pPr>
              <w:jc w:val="right"/>
              <w:rPr>
                <w:rFonts w:hint="eastAsia" w:ascii="宋体" w:hAnsi="宋体" w:cs="宋体"/>
                <w:kern w:val="0"/>
                <w:sz w:val="24"/>
              </w:rPr>
            </w:pPr>
            <w:r>
              <w:rPr>
                <w:rFonts w:hint="eastAsia" w:ascii="宋体" w:hAnsi="宋体" w:cs="宋体"/>
                <w:kern w:val="0"/>
                <w:sz w:val="24"/>
              </w:rPr>
              <w:t>二</w:t>
            </w:r>
          </w:p>
        </w:tc>
        <w:tc>
          <w:tcPr>
            <w:tcW w:w="6443" w:type="dxa"/>
            <w:noWrap w:val="0"/>
            <w:vAlign w:val="top"/>
          </w:tcPr>
          <w:p w14:paraId="3151D0E8">
            <w:pPr>
              <w:rPr>
                <w:rFonts w:hint="eastAsia"/>
                <w:szCs w:val="21"/>
              </w:rPr>
            </w:pPr>
            <w:r>
              <w:rPr>
                <w:rFonts w:hint="eastAsia"/>
                <w:szCs w:val="21"/>
              </w:rPr>
              <w:t>技术指标：</w:t>
            </w:r>
          </w:p>
        </w:tc>
      </w:tr>
      <w:tr w14:paraId="4575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1056" w:type="dxa"/>
            <w:noWrap w:val="0"/>
            <w:vAlign w:val="top"/>
          </w:tcPr>
          <w:p w14:paraId="55BB2A4D">
            <w:pPr>
              <w:ind w:firstLine="105" w:firstLineChars="50"/>
              <w:jc w:val="right"/>
              <w:rPr>
                <w:kern w:val="0"/>
                <w:szCs w:val="21"/>
              </w:rPr>
            </w:pPr>
            <w:r>
              <w:rPr>
                <w:rFonts w:hint="eastAsia"/>
                <w:szCs w:val="21"/>
              </w:rPr>
              <w:t>*1</w:t>
            </w:r>
            <w:r>
              <w:rPr>
                <w:szCs w:val="21"/>
              </w:rPr>
              <w:t>.1</w:t>
            </w:r>
          </w:p>
        </w:tc>
        <w:tc>
          <w:tcPr>
            <w:tcW w:w="6443" w:type="dxa"/>
            <w:noWrap w:val="0"/>
            <w:vAlign w:val="top"/>
          </w:tcPr>
          <w:p w14:paraId="31175041">
            <w:pPr>
              <w:rPr>
                <w:rFonts w:hint="eastAsia"/>
                <w:kern w:val="0"/>
                <w:szCs w:val="21"/>
              </w:rPr>
            </w:pPr>
            <w:r>
              <w:rPr>
                <w:szCs w:val="21"/>
              </w:rPr>
              <w:t>数字式</w:t>
            </w:r>
            <w:r>
              <w:rPr>
                <w:rFonts w:hint="eastAsia"/>
                <w:szCs w:val="21"/>
              </w:rPr>
              <w:t>全高清</w:t>
            </w:r>
            <w:r>
              <w:rPr>
                <w:szCs w:val="21"/>
              </w:rPr>
              <w:t>主机</w:t>
            </w:r>
            <w:r>
              <w:rPr>
                <w:rFonts w:hint="eastAsia"/>
                <w:szCs w:val="21"/>
              </w:rPr>
              <w:t>，输出分辨率1</w:t>
            </w:r>
            <w:r>
              <w:rPr>
                <w:szCs w:val="21"/>
              </w:rPr>
              <w:t>920</w:t>
            </w:r>
            <w:r>
              <w:rPr>
                <w:rFonts w:hint="eastAsia"/>
                <w:szCs w:val="21"/>
              </w:rPr>
              <w:t>X</w:t>
            </w:r>
            <w:r>
              <w:rPr>
                <w:szCs w:val="21"/>
              </w:rPr>
              <w:t>1080</w:t>
            </w:r>
            <w:r>
              <w:rPr>
                <w:rFonts w:hint="eastAsia"/>
                <w:szCs w:val="21"/>
              </w:rPr>
              <w:t>，逐行扫描 50帧/秒，可连接电子镜，纤维镜及各种光学镜。</w:t>
            </w:r>
          </w:p>
        </w:tc>
      </w:tr>
      <w:tr w14:paraId="4338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1056" w:type="dxa"/>
            <w:noWrap w:val="0"/>
            <w:vAlign w:val="top"/>
          </w:tcPr>
          <w:p w14:paraId="50C7AAE7">
            <w:pPr>
              <w:ind w:firstLine="105" w:firstLineChars="50"/>
              <w:jc w:val="right"/>
              <w:rPr>
                <w:kern w:val="0"/>
                <w:szCs w:val="21"/>
              </w:rPr>
            </w:pPr>
            <w:r>
              <w:rPr>
                <w:rFonts w:hint="eastAsia"/>
                <w:szCs w:val="21"/>
              </w:rPr>
              <w:t>*</w:t>
            </w:r>
            <w:r>
              <w:rPr>
                <w:szCs w:val="21"/>
              </w:rPr>
              <w:t>1.2</w:t>
            </w:r>
          </w:p>
        </w:tc>
        <w:tc>
          <w:tcPr>
            <w:tcW w:w="6443" w:type="dxa"/>
            <w:noWrap w:val="0"/>
            <w:vAlign w:val="top"/>
          </w:tcPr>
          <w:p w14:paraId="6B82B69A">
            <w:pPr>
              <w:rPr>
                <w:kern w:val="0"/>
                <w:szCs w:val="21"/>
              </w:rPr>
            </w:pPr>
            <w:r>
              <w:rPr>
                <w:rFonts w:hint="eastAsia"/>
                <w:szCs w:val="21"/>
              </w:rPr>
              <w:t>输出分辨率：1</w:t>
            </w:r>
            <w:r>
              <w:rPr>
                <w:szCs w:val="21"/>
              </w:rPr>
              <w:t>920</w:t>
            </w:r>
            <w:r>
              <w:rPr>
                <w:rFonts w:hint="eastAsia"/>
                <w:szCs w:val="21"/>
              </w:rPr>
              <w:t>X</w:t>
            </w:r>
            <w:r>
              <w:rPr>
                <w:szCs w:val="21"/>
              </w:rPr>
              <w:t>1080</w:t>
            </w:r>
            <w:r>
              <w:rPr>
                <w:rFonts w:hint="eastAsia"/>
                <w:szCs w:val="21"/>
              </w:rPr>
              <w:t>，逐行扫描</w:t>
            </w:r>
          </w:p>
        </w:tc>
      </w:tr>
      <w:tr w14:paraId="395C4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1056" w:type="dxa"/>
            <w:noWrap w:val="0"/>
            <w:vAlign w:val="top"/>
          </w:tcPr>
          <w:p w14:paraId="140DECE9">
            <w:pPr>
              <w:ind w:firstLine="105" w:firstLineChars="50"/>
              <w:jc w:val="right"/>
              <w:rPr>
                <w:szCs w:val="21"/>
              </w:rPr>
            </w:pPr>
            <w:r>
              <w:rPr>
                <w:rFonts w:hint="eastAsia"/>
                <w:szCs w:val="21"/>
              </w:rPr>
              <w:t>*</w:t>
            </w:r>
            <w:r>
              <w:rPr>
                <w:szCs w:val="21"/>
              </w:rPr>
              <w:t>1.3</w:t>
            </w:r>
          </w:p>
        </w:tc>
        <w:tc>
          <w:tcPr>
            <w:tcW w:w="6443" w:type="dxa"/>
            <w:noWrap w:val="0"/>
            <w:vAlign w:val="top"/>
          </w:tcPr>
          <w:p w14:paraId="1846256C">
            <w:pPr>
              <w:rPr>
                <w:b/>
                <w:szCs w:val="21"/>
              </w:rPr>
            </w:pPr>
            <w:r>
              <w:rPr>
                <w:b/>
                <w:szCs w:val="21"/>
              </w:rPr>
              <w:t>摄像头：</w:t>
            </w:r>
            <w:r>
              <w:rPr>
                <w:rFonts w:hint="eastAsia"/>
                <w:b/>
                <w:szCs w:val="21"/>
              </w:rPr>
              <w:t>带两个功能键，并可自定义功能</w:t>
            </w:r>
            <w:r>
              <w:rPr>
                <w:b/>
                <w:szCs w:val="21"/>
              </w:rPr>
              <w:t>。</w:t>
            </w:r>
          </w:p>
        </w:tc>
      </w:tr>
      <w:tr w14:paraId="630A1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1056" w:type="dxa"/>
            <w:noWrap w:val="0"/>
            <w:vAlign w:val="top"/>
          </w:tcPr>
          <w:p w14:paraId="263B0E9C">
            <w:pPr>
              <w:ind w:firstLine="105" w:firstLineChars="50"/>
              <w:jc w:val="right"/>
              <w:rPr>
                <w:szCs w:val="21"/>
              </w:rPr>
            </w:pPr>
            <w:r>
              <w:rPr>
                <w:rFonts w:hint="eastAsia"/>
                <w:szCs w:val="21"/>
              </w:rPr>
              <w:t>*</w:t>
            </w:r>
            <w:r>
              <w:rPr>
                <w:szCs w:val="21"/>
              </w:rPr>
              <w:t>1.4</w:t>
            </w:r>
          </w:p>
        </w:tc>
        <w:tc>
          <w:tcPr>
            <w:tcW w:w="6443" w:type="dxa"/>
            <w:noWrap w:val="0"/>
            <w:vAlign w:val="top"/>
          </w:tcPr>
          <w:p w14:paraId="4FDF5B1B">
            <w:pPr>
              <w:rPr>
                <w:szCs w:val="21"/>
              </w:rPr>
            </w:pPr>
            <w:r>
              <w:rPr>
                <w:rFonts w:hint="eastAsia"/>
                <w:szCs w:val="21"/>
              </w:rPr>
              <w:t>输出接口，DVI≥2组，3G</w:t>
            </w:r>
            <w:r>
              <w:rPr>
                <w:szCs w:val="21"/>
              </w:rPr>
              <w:t xml:space="preserve">- </w:t>
            </w:r>
            <w:r>
              <w:rPr>
                <w:rFonts w:hint="eastAsia"/>
                <w:szCs w:val="21"/>
              </w:rPr>
              <w:t>SDI≥4组，USB3.0数据接口</w:t>
            </w:r>
          </w:p>
        </w:tc>
      </w:tr>
      <w:tr w14:paraId="094B2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1056" w:type="dxa"/>
            <w:noWrap w:val="0"/>
            <w:vAlign w:val="top"/>
          </w:tcPr>
          <w:p w14:paraId="62FAD8D8">
            <w:pPr>
              <w:ind w:firstLine="105" w:firstLineChars="50"/>
              <w:jc w:val="right"/>
              <w:rPr>
                <w:szCs w:val="21"/>
              </w:rPr>
            </w:pPr>
            <w:r>
              <w:rPr>
                <w:szCs w:val="21"/>
              </w:rPr>
              <w:t>1.5</w:t>
            </w:r>
          </w:p>
        </w:tc>
        <w:tc>
          <w:tcPr>
            <w:tcW w:w="6443" w:type="dxa"/>
            <w:noWrap w:val="0"/>
            <w:vAlign w:val="top"/>
          </w:tcPr>
          <w:p w14:paraId="4759A2F8">
            <w:pPr>
              <w:rPr>
                <w:szCs w:val="21"/>
              </w:rPr>
            </w:pPr>
            <w:r>
              <w:rPr>
                <w:szCs w:val="21"/>
              </w:rPr>
              <w:t>自动和手动白平衡功能。</w:t>
            </w:r>
          </w:p>
        </w:tc>
      </w:tr>
      <w:tr w14:paraId="57B9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1056" w:type="dxa"/>
            <w:noWrap w:val="0"/>
            <w:vAlign w:val="top"/>
          </w:tcPr>
          <w:p w14:paraId="7C73671A">
            <w:pPr>
              <w:ind w:firstLine="105" w:firstLineChars="50"/>
              <w:jc w:val="right"/>
              <w:rPr>
                <w:szCs w:val="21"/>
              </w:rPr>
            </w:pPr>
            <w:r>
              <w:rPr>
                <w:rFonts w:hint="eastAsia"/>
                <w:szCs w:val="21"/>
              </w:rPr>
              <w:t>*</w:t>
            </w:r>
            <w:r>
              <w:rPr>
                <w:szCs w:val="21"/>
              </w:rPr>
              <w:t>1.6</w:t>
            </w:r>
          </w:p>
        </w:tc>
        <w:tc>
          <w:tcPr>
            <w:tcW w:w="6443" w:type="dxa"/>
            <w:noWrap w:val="0"/>
            <w:vAlign w:val="top"/>
          </w:tcPr>
          <w:p w14:paraId="3FE777FA">
            <w:pPr>
              <w:rPr>
                <w:szCs w:val="21"/>
              </w:rPr>
            </w:pPr>
            <w:r>
              <w:rPr>
                <w:szCs w:val="21"/>
              </w:rPr>
              <w:t>一体化光学变焦，可</w:t>
            </w:r>
            <w:r>
              <w:rPr>
                <w:rFonts w:hint="eastAsia"/>
                <w:szCs w:val="21"/>
              </w:rPr>
              <w:t>接</w:t>
            </w:r>
            <w:r>
              <w:rPr>
                <w:szCs w:val="21"/>
              </w:rPr>
              <w:t>不同粗细的硬性内窥镜、纤维镜以及电子</w:t>
            </w:r>
            <w:r>
              <w:rPr>
                <w:rFonts w:hint="eastAsia"/>
                <w:szCs w:val="21"/>
              </w:rPr>
              <w:t>鼻咽</w:t>
            </w:r>
            <w:r>
              <w:rPr>
                <w:szCs w:val="21"/>
              </w:rPr>
              <w:t>喉镜</w:t>
            </w:r>
          </w:p>
        </w:tc>
      </w:tr>
      <w:tr w14:paraId="2795F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1056" w:type="dxa"/>
            <w:noWrap w:val="0"/>
            <w:vAlign w:val="top"/>
          </w:tcPr>
          <w:p w14:paraId="0150B4AE">
            <w:pPr>
              <w:ind w:firstLine="105" w:firstLineChars="50"/>
              <w:jc w:val="right"/>
              <w:rPr>
                <w:rFonts w:hint="eastAsia"/>
                <w:szCs w:val="21"/>
              </w:rPr>
            </w:pPr>
            <w:r>
              <w:rPr>
                <w:szCs w:val="21"/>
              </w:rPr>
              <w:t>1.</w:t>
            </w:r>
            <w:r>
              <w:rPr>
                <w:rFonts w:hint="eastAsia"/>
                <w:szCs w:val="21"/>
              </w:rPr>
              <w:t>7</w:t>
            </w:r>
          </w:p>
        </w:tc>
        <w:tc>
          <w:tcPr>
            <w:tcW w:w="6443" w:type="dxa"/>
            <w:noWrap w:val="0"/>
            <w:vAlign w:val="top"/>
          </w:tcPr>
          <w:p w14:paraId="219E41F1">
            <w:pPr>
              <w:rPr>
                <w:rFonts w:hint="eastAsia"/>
                <w:szCs w:val="21"/>
              </w:rPr>
            </w:pPr>
            <w:r>
              <w:rPr>
                <w:szCs w:val="21"/>
              </w:rPr>
              <w:t>自动曝光亮度控制</w:t>
            </w:r>
            <w:r>
              <w:rPr>
                <w:rFonts w:hint="eastAsia"/>
                <w:szCs w:val="21"/>
              </w:rPr>
              <w:t>。</w:t>
            </w:r>
          </w:p>
        </w:tc>
      </w:tr>
      <w:tr w14:paraId="28AA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1056" w:type="dxa"/>
            <w:noWrap w:val="0"/>
            <w:vAlign w:val="top"/>
          </w:tcPr>
          <w:p w14:paraId="14BF3DBA">
            <w:pPr>
              <w:jc w:val="right"/>
              <w:rPr>
                <w:rFonts w:hint="eastAsia"/>
                <w:szCs w:val="21"/>
              </w:rPr>
            </w:pPr>
            <w:r>
              <w:rPr>
                <w:rFonts w:hint="eastAsia"/>
                <w:szCs w:val="21"/>
              </w:rPr>
              <w:t>*</w:t>
            </w:r>
            <w:r>
              <w:rPr>
                <w:szCs w:val="21"/>
              </w:rPr>
              <w:t>1.</w:t>
            </w:r>
            <w:r>
              <w:rPr>
                <w:rFonts w:hint="eastAsia"/>
                <w:szCs w:val="21"/>
              </w:rPr>
              <w:t>8</w:t>
            </w:r>
          </w:p>
        </w:tc>
        <w:tc>
          <w:tcPr>
            <w:tcW w:w="6443" w:type="dxa"/>
            <w:noWrap w:val="0"/>
            <w:vAlign w:val="center"/>
          </w:tcPr>
          <w:p w14:paraId="0EEE3219">
            <w:pPr>
              <w:rPr>
                <w:rFonts w:hint="eastAsia"/>
                <w:szCs w:val="21"/>
              </w:rPr>
            </w:pPr>
            <w:r>
              <w:rPr>
                <w:rFonts w:hint="eastAsia"/>
                <w:szCs w:val="21"/>
              </w:rPr>
              <w:t>带PIET功能可自动补亮照明以及自动测光：术野边缘，特别是组织深部间隙自动补亮功能，使得整个视野都非常明亮，没有暗区。</w:t>
            </w:r>
          </w:p>
        </w:tc>
      </w:tr>
      <w:tr w14:paraId="1FF4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1056" w:type="dxa"/>
            <w:noWrap w:val="0"/>
            <w:vAlign w:val="top"/>
          </w:tcPr>
          <w:p w14:paraId="0B0B6633">
            <w:pPr>
              <w:jc w:val="right"/>
              <w:rPr>
                <w:rFonts w:hint="eastAsia"/>
                <w:szCs w:val="21"/>
              </w:rPr>
            </w:pPr>
            <w:r>
              <w:rPr>
                <w:rFonts w:hint="eastAsia"/>
                <w:szCs w:val="21"/>
              </w:rPr>
              <w:t>*1.9</w:t>
            </w:r>
          </w:p>
        </w:tc>
        <w:tc>
          <w:tcPr>
            <w:tcW w:w="6443" w:type="dxa"/>
            <w:noWrap w:val="0"/>
            <w:vAlign w:val="top"/>
          </w:tcPr>
          <w:p w14:paraId="2A2A6EF4">
            <w:pPr>
              <w:rPr>
                <w:rFonts w:hint="eastAsia"/>
                <w:szCs w:val="21"/>
              </w:rPr>
            </w:pPr>
            <w:r>
              <w:rPr>
                <w:rFonts w:hint="eastAsia"/>
                <w:szCs w:val="21"/>
              </w:rPr>
              <w:t>机身面板配置手动多级亮度、多级清晰度、对焦模式等按钮</w:t>
            </w:r>
          </w:p>
        </w:tc>
      </w:tr>
      <w:tr w14:paraId="5A3FE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1056" w:type="dxa"/>
            <w:noWrap w:val="0"/>
            <w:vAlign w:val="top"/>
          </w:tcPr>
          <w:p w14:paraId="0DE08716">
            <w:pPr>
              <w:jc w:val="right"/>
              <w:rPr>
                <w:rFonts w:hint="eastAsia"/>
                <w:szCs w:val="21"/>
              </w:rPr>
            </w:pPr>
            <w:r>
              <w:rPr>
                <w:rFonts w:hint="eastAsia"/>
                <w:szCs w:val="21"/>
              </w:rPr>
              <w:t>*1.10</w:t>
            </w:r>
          </w:p>
        </w:tc>
        <w:tc>
          <w:tcPr>
            <w:tcW w:w="6443" w:type="dxa"/>
            <w:noWrap w:val="0"/>
            <w:vAlign w:val="top"/>
          </w:tcPr>
          <w:p w14:paraId="1A5F1387">
            <w:pPr>
              <w:rPr>
                <w:rFonts w:hint="eastAsia"/>
                <w:szCs w:val="21"/>
              </w:rPr>
            </w:pPr>
            <w:r>
              <w:rPr>
                <w:rFonts w:hint="eastAsia"/>
                <w:szCs w:val="21"/>
              </w:rPr>
              <w:t>主机具有菜单功能，可保存3组以上的用户设置</w:t>
            </w:r>
          </w:p>
        </w:tc>
      </w:tr>
      <w:tr w14:paraId="5C1B9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1056" w:type="dxa"/>
            <w:noWrap w:val="0"/>
            <w:vAlign w:val="top"/>
          </w:tcPr>
          <w:p w14:paraId="3A94ECE0">
            <w:pPr>
              <w:jc w:val="right"/>
              <w:rPr>
                <w:rFonts w:hint="eastAsia"/>
                <w:szCs w:val="21"/>
              </w:rPr>
            </w:pPr>
            <w:r>
              <w:rPr>
                <w:rFonts w:hint="eastAsia"/>
                <w:szCs w:val="21"/>
              </w:rPr>
              <w:t>*1.11</w:t>
            </w:r>
          </w:p>
        </w:tc>
        <w:tc>
          <w:tcPr>
            <w:tcW w:w="6443" w:type="dxa"/>
            <w:noWrap w:val="0"/>
            <w:vAlign w:val="top"/>
          </w:tcPr>
          <w:p w14:paraId="5F175075">
            <w:pPr>
              <w:rPr>
                <w:rFonts w:hint="eastAsia"/>
                <w:sz w:val="24"/>
              </w:rPr>
            </w:pPr>
            <w:r>
              <w:rPr>
                <w:rFonts w:hint="eastAsia"/>
                <w:szCs w:val="21"/>
              </w:rPr>
              <w:t>配合LED光源可实现自动调光功能</w:t>
            </w:r>
          </w:p>
        </w:tc>
      </w:tr>
      <w:tr w14:paraId="1C2CF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1056" w:type="dxa"/>
            <w:noWrap w:val="0"/>
            <w:vAlign w:val="top"/>
          </w:tcPr>
          <w:p w14:paraId="54F0BF52">
            <w:pPr>
              <w:jc w:val="right"/>
              <w:rPr>
                <w:rFonts w:hint="eastAsia"/>
                <w:szCs w:val="21"/>
              </w:rPr>
            </w:pPr>
            <w:r>
              <w:rPr>
                <w:rFonts w:hint="eastAsia"/>
                <w:szCs w:val="21"/>
              </w:rPr>
              <w:t>*1.12</w:t>
            </w:r>
          </w:p>
        </w:tc>
        <w:tc>
          <w:tcPr>
            <w:tcW w:w="6443" w:type="dxa"/>
            <w:noWrap w:val="0"/>
            <w:vAlign w:val="top"/>
          </w:tcPr>
          <w:p w14:paraId="07000A61">
            <w:pPr>
              <w:rPr>
                <w:rFonts w:hint="eastAsia"/>
                <w:sz w:val="24"/>
              </w:rPr>
            </w:pPr>
            <w:r>
              <w:rPr>
                <w:rFonts w:hint="eastAsia"/>
                <w:szCs w:val="21"/>
              </w:rPr>
              <w:t>具有外置设备遥控接口，无需图文工作站即可打印报告或录制视频。</w:t>
            </w:r>
          </w:p>
        </w:tc>
      </w:tr>
      <w:tr w14:paraId="080F4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1056" w:type="dxa"/>
            <w:noWrap w:val="0"/>
            <w:vAlign w:val="top"/>
          </w:tcPr>
          <w:p w14:paraId="230C26E7">
            <w:pPr>
              <w:jc w:val="right"/>
              <w:rPr>
                <w:rFonts w:hint="eastAsia"/>
                <w:szCs w:val="21"/>
              </w:rPr>
            </w:pPr>
            <w:r>
              <w:rPr>
                <w:rFonts w:hint="eastAsia"/>
                <w:szCs w:val="21"/>
              </w:rPr>
              <w:t>*1.13</w:t>
            </w:r>
          </w:p>
        </w:tc>
        <w:tc>
          <w:tcPr>
            <w:tcW w:w="6443" w:type="dxa"/>
            <w:noWrap w:val="0"/>
            <w:vAlign w:val="center"/>
          </w:tcPr>
          <w:p w14:paraId="5DDCE6B8">
            <w:pPr>
              <w:rPr>
                <w:rFonts w:hint="eastAsia"/>
                <w:sz w:val="24"/>
              </w:rPr>
            </w:pPr>
            <w:r>
              <w:rPr>
                <w:rFonts w:hint="eastAsia"/>
                <w:szCs w:val="21"/>
              </w:rPr>
              <w:t>主机自带电子染色功能，可实现对早期恶性病变诊断</w:t>
            </w:r>
          </w:p>
        </w:tc>
      </w:tr>
      <w:tr w14:paraId="50FD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1056" w:type="dxa"/>
            <w:noWrap w:val="0"/>
            <w:vAlign w:val="top"/>
          </w:tcPr>
          <w:p w14:paraId="3EC2E85E">
            <w:pPr>
              <w:jc w:val="right"/>
              <w:rPr>
                <w:rFonts w:hint="eastAsia"/>
                <w:szCs w:val="21"/>
              </w:rPr>
            </w:pPr>
            <w:r>
              <w:rPr>
                <w:rFonts w:hint="eastAsia"/>
                <w:szCs w:val="21"/>
              </w:rPr>
              <w:t>1.14</w:t>
            </w:r>
          </w:p>
        </w:tc>
        <w:tc>
          <w:tcPr>
            <w:tcW w:w="6443" w:type="dxa"/>
            <w:noWrap w:val="0"/>
            <w:vAlign w:val="top"/>
          </w:tcPr>
          <w:p w14:paraId="10F4AED4">
            <w:pPr>
              <w:rPr>
                <w:rFonts w:hint="eastAsia"/>
                <w:sz w:val="24"/>
              </w:rPr>
            </w:pPr>
            <w:r>
              <w:rPr>
                <w:rFonts w:hint="eastAsia"/>
                <w:szCs w:val="21"/>
              </w:rPr>
              <w:t>带有音频接口，可用于录制病人嗓音数据或检查人员的评论</w:t>
            </w:r>
          </w:p>
        </w:tc>
      </w:tr>
      <w:tr w14:paraId="2E94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1056" w:type="dxa"/>
            <w:noWrap w:val="0"/>
            <w:vAlign w:val="top"/>
          </w:tcPr>
          <w:p w14:paraId="11D010A9">
            <w:pPr>
              <w:jc w:val="right"/>
              <w:rPr>
                <w:rFonts w:hint="eastAsia"/>
                <w:szCs w:val="21"/>
              </w:rPr>
            </w:pPr>
            <w:r>
              <w:rPr>
                <w:rFonts w:hint="eastAsia"/>
                <w:szCs w:val="21"/>
              </w:rPr>
              <w:t>*1.15</w:t>
            </w:r>
          </w:p>
        </w:tc>
        <w:tc>
          <w:tcPr>
            <w:tcW w:w="6443" w:type="dxa"/>
            <w:noWrap w:val="0"/>
            <w:vAlign w:val="top"/>
          </w:tcPr>
          <w:p w14:paraId="44885F0C">
            <w:pPr>
              <w:rPr>
                <w:rFonts w:hint="eastAsia"/>
                <w:sz w:val="24"/>
              </w:rPr>
            </w:pPr>
            <w:r>
              <w:rPr>
                <w:rFonts w:hint="eastAsia"/>
                <w:szCs w:val="21"/>
              </w:rPr>
              <w:t>具有自动光圈控制（iris功能），配合相关光源，可实现自动调光。</w:t>
            </w:r>
          </w:p>
        </w:tc>
      </w:tr>
      <w:tr w14:paraId="5F19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1056" w:type="dxa"/>
            <w:noWrap w:val="0"/>
            <w:vAlign w:val="top"/>
          </w:tcPr>
          <w:p w14:paraId="58AD8879">
            <w:pPr>
              <w:jc w:val="right"/>
              <w:rPr>
                <w:rFonts w:hint="eastAsia" w:ascii="黑体" w:eastAsia="黑体"/>
                <w:b/>
                <w:sz w:val="24"/>
              </w:rPr>
            </w:pPr>
            <w:r>
              <w:rPr>
                <w:rFonts w:hint="eastAsia" w:ascii="黑体" w:eastAsia="黑体"/>
                <w:b/>
                <w:sz w:val="24"/>
              </w:rPr>
              <w:t xml:space="preserve">   2</w:t>
            </w:r>
          </w:p>
        </w:tc>
        <w:tc>
          <w:tcPr>
            <w:tcW w:w="6443" w:type="dxa"/>
            <w:noWrap w:val="0"/>
            <w:vAlign w:val="top"/>
          </w:tcPr>
          <w:p w14:paraId="2ACCD091">
            <w:pPr>
              <w:rPr>
                <w:rFonts w:hint="eastAsia" w:ascii="黑体" w:eastAsia="黑体"/>
                <w:b/>
                <w:sz w:val="24"/>
              </w:rPr>
            </w:pPr>
            <w:r>
              <w:rPr>
                <w:rFonts w:hint="eastAsia" w:ascii="黑体" w:eastAsia="黑体"/>
                <w:b/>
                <w:sz w:val="24"/>
              </w:rPr>
              <w:t>专业医用监视器屏幕尺寸≥2</w:t>
            </w:r>
            <w:r>
              <w:rPr>
                <w:rFonts w:ascii="黑体" w:eastAsia="黑体"/>
                <w:b/>
                <w:sz w:val="24"/>
              </w:rPr>
              <w:t>4</w:t>
            </w:r>
            <w:r>
              <w:rPr>
                <w:rFonts w:hint="eastAsia" w:ascii="黑体" w:eastAsia="黑体"/>
                <w:b/>
                <w:sz w:val="24"/>
              </w:rPr>
              <w:t>英寸，DVI接口，分辨率≥1</w:t>
            </w:r>
            <w:r>
              <w:rPr>
                <w:rFonts w:ascii="黑体" w:eastAsia="黑体"/>
                <w:b/>
                <w:sz w:val="24"/>
              </w:rPr>
              <w:t>920</w:t>
            </w:r>
            <w:r>
              <w:rPr>
                <w:rFonts w:hint="eastAsia" w:ascii="黑体" w:eastAsia="黑体"/>
                <w:b/>
                <w:sz w:val="24"/>
              </w:rPr>
              <w:t>X</w:t>
            </w:r>
            <w:r>
              <w:rPr>
                <w:rFonts w:ascii="黑体" w:eastAsia="黑体"/>
                <w:b/>
                <w:sz w:val="24"/>
              </w:rPr>
              <w:t>1080</w:t>
            </w:r>
          </w:p>
        </w:tc>
      </w:tr>
      <w:tr w14:paraId="5E4F1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1056" w:type="dxa"/>
            <w:noWrap w:val="0"/>
            <w:vAlign w:val="top"/>
          </w:tcPr>
          <w:p w14:paraId="61F99EA6">
            <w:pPr>
              <w:jc w:val="right"/>
              <w:rPr>
                <w:rFonts w:hint="eastAsia" w:ascii="黑体" w:eastAsia="黑体"/>
                <w:b/>
                <w:sz w:val="24"/>
              </w:rPr>
            </w:pPr>
            <w:r>
              <w:rPr>
                <w:rFonts w:hint="eastAsia" w:ascii="黑体" w:eastAsia="黑体"/>
                <w:b/>
                <w:sz w:val="24"/>
              </w:rPr>
              <w:t>3</w:t>
            </w:r>
          </w:p>
        </w:tc>
        <w:tc>
          <w:tcPr>
            <w:tcW w:w="6443" w:type="dxa"/>
            <w:noWrap w:val="0"/>
            <w:vAlign w:val="top"/>
          </w:tcPr>
          <w:p w14:paraId="23800A2A">
            <w:pPr>
              <w:rPr>
                <w:rFonts w:hint="eastAsia" w:ascii="黑体" w:eastAsia="黑体"/>
                <w:b/>
                <w:sz w:val="24"/>
              </w:rPr>
            </w:pPr>
            <w:r>
              <w:rPr>
                <w:rFonts w:hint="eastAsia" w:ascii="黑体" w:eastAsia="黑体"/>
                <w:b/>
                <w:sz w:val="24"/>
              </w:rPr>
              <w:t>电子鼻咽喉镜</w:t>
            </w:r>
          </w:p>
        </w:tc>
      </w:tr>
      <w:tr w14:paraId="7C817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1056" w:type="dxa"/>
            <w:noWrap w:val="0"/>
            <w:vAlign w:val="top"/>
          </w:tcPr>
          <w:p w14:paraId="1A9DC35F">
            <w:pPr>
              <w:jc w:val="right"/>
              <w:rPr>
                <w:rFonts w:hint="eastAsia" w:ascii="黑体" w:eastAsia="黑体"/>
                <w:b/>
                <w:sz w:val="24"/>
              </w:rPr>
            </w:pPr>
            <w:r>
              <w:rPr>
                <w:rFonts w:hint="eastAsia"/>
                <w:sz w:val="24"/>
              </w:rPr>
              <w:t>3.1</w:t>
            </w:r>
          </w:p>
        </w:tc>
        <w:tc>
          <w:tcPr>
            <w:tcW w:w="6443" w:type="dxa"/>
            <w:noWrap w:val="0"/>
            <w:vAlign w:val="top"/>
          </w:tcPr>
          <w:p w14:paraId="7041D54A">
            <w:pPr>
              <w:rPr>
                <w:rFonts w:hint="eastAsia" w:ascii="黑体" w:eastAsia="黑体"/>
                <w:b/>
                <w:sz w:val="24"/>
              </w:rPr>
            </w:pPr>
            <w:r>
              <w:rPr>
                <w:rFonts w:hint="eastAsia"/>
                <w:szCs w:val="21"/>
              </w:rPr>
              <w:t>视野角度≥85°，视野方向0°</w:t>
            </w:r>
          </w:p>
        </w:tc>
      </w:tr>
      <w:tr w14:paraId="026F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1056" w:type="dxa"/>
            <w:noWrap w:val="0"/>
            <w:vAlign w:val="top"/>
          </w:tcPr>
          <w:p w14:paraId="6AF94424">
            <w:pPr>
              <w:jc w:val="right"/>
              <w:rPr>
                <w:rFonts w:hint="eastAsia" w:ascii="黑体" w:eastAsia="黑体"/>
                <w:b/>
                <w:sz w:val="24"/>
              </w:rPr>
            </w:pPr>
            <w:r>
              <w:rPr>
                <w:rFonts w:hint="eastAsia"/>
                <w:sz w:val="24"/>
              </w:rPr>
              <w:t>3.2</w:t>
            </w:r>
          </w:p>
        </w:tc>
        <w:tc>
          <w:tcPr>
            <w:tcW w:w="6443" w:type="dxa"/>
            <w:noWrap w:val="0"/>
            <w:vAlign w:val="top"/>
          </w:tcPr>
          <w:p w14:paraId="4D1683F2">
            <w:pPr>
              <w:rPr>
                <w:rFonts w:hint="eastAsia" w:ascii="黑体" w:eastAsia="黑体"/>
                <w:b/>
                <w:sz w:val="24"/>
              </w:rPr>
            </w:pPr>
            <w:r>
              <w:rPr>
                <w:rFonts w:hint="eastAsia"/>
                <w:szCs w:val="21"/>
              </w:rPr>
              <w:t>景深：3-100mm</w:t>
            </w:r>
          </w:p>
        </w:tc>
      </w:tr>
      <w:tr w14:paraId="1A421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1056" w:type="dxa"/>
            <w:noWrap w:val="0"/>
            <w:vAlign w:val="top"/>
          </w:tcPr>
          <w:p w14:paraId="5E1873BF">
            <w:pPr>
              <w:jc w:val="right"/>
              <w:rPr>
                <w:rFonts w:hint="eastAsia"/>
                <w:sz w:val="24"/>
              </w:rPr>
            </w:pPr>
            <w:r>
              <w:rPr>
                <w:rFonts w:hint="eastAsia"/>
                <w:sz w:val="24"/>
              </w:rPr>
              <w:t>3.3</w:t>
            </w:r>
          </w:p>
        </w:tc>
        <w:tc>
          <w:tcPr>
            <w:tcW w:w="6443" w:type="dxa"/>
            <w:noWrap w:val="0"/>
            <w:vAlign w:val="top"/>
          </w:tcPr>
          <w:p w14:paraId="144946CB">
            <w:pPr>
              <w:rPr>
                <w:szCs w:val="21"/>
              </w:rPr>
            </w:pPr>
            <w:r>
              <w:rPr>
                <w:rFonts w:hint="eastAsia"/>
                <w:szCs w:val="21"/>
              </w:rPr>
              <w:t>插入管外径≤3.9mm</w:t>
            </w:r>
          </w:p>
        </w:tc>
      </w:tr>
      <w:tr w14:paraId="6E2E3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1056" w:type="dxa"/>
            <w:noWrap w:val="0"/>
            <w:vAlign w:val="top"/>
          </w:tcPr>
          <w:p w14:paraId="3E7C26D2">
            <w:pPr>
              <w:jc w:val="right"/>
              <w:rPr>
                <w:rFonts w:hint="eastAsia"/>
                <w:sz w:val="24"/>
              </w:rPr>
            </w:pPr>
            <w:r>
              <w:rPr>
                <w:rFonts w:hint="eastAsia"/>
                <w:sz w:val="24"/>
              </w:rPr>
              <w:t>3.4</w:t>
            </w:r>
          </w:p>
        </w:tc>
        <w:tc>
          <w:tcPr>
            <w:tcW w:w="6443" w:type="dxa"/>
            <w:noWrap w:val="0"/>
            <w:vAlign w:val="top"/>
          </w:tcPr>
          <w:p w14:paraId="767A329C">
            <w:pPr>
              <w:rPr>
                <w:szCs w:val="21"/>
              </w:rPr>
            </w:pPr>
            <w:r>
              <w:rPr>
                <w:rFonts w:hint="eastAsia"/>
                <w:szCs w:val="21"/>
              </w:rPr>
              <w:t>弯曲范围向上≥130°，向下≥130</w:t>
            </w:r>
          </w:p>
        </w:tc>
      </w:tr>
      <w:tr w14:paraId="07F6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1056" w:type="dxa"/>
            <w:noWrap w:val="0"/>
            <w:vAlign w:val="top"/>
          </w:tcPr>
          <w:p w14:paraId="086BD93D">
            <w:pPr>
              <w:jc w:val="right"/>
              <w:rPr>
                <w:rFonts w:hint="eastAsia"/>
                <w:sz w:val="24"/>
              </w:rPr>
            </w:pPr>
            <w:r>
              <w:rPr>
                <w:rFonts w:hint="eastAsia"/>
                <w:sz w:val="24"/>
              </w:rPr>
              <w:t>3.5</w:t>
            </w:r>
          </w:p>
        </w:tc>
        <w:tc>
          <w:tcPr>
            <w:tcW w:w="6443" w:type="dxa"/>
            <w:noWrap w:val="0"/>
            <w:vAlign w:val="top"/>
          </w:tcPr>
          <w:p w14:paraId="2FA47E1A">
            <w:pPr>
              <w:rPr>
                <w:szCs w:val="21"/>
              </w:rPr>
            </w:pPr>
            <w:r>
              <w:rPr>
                <w:rFonts w:hint="eastAsia"/>
                <w:szCs w:val="21"/>
              </w:rPr>
              <w:t>有效工作长度≥320mm</w:t>
            </w:r>
          </w:p>
        </w:tc>
      </w:tr>
      <w:tr w14:paraId="1F29A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1056" w:type="dxa"/>
            <w:noWrap w:val="0"/>
            <w:vAlign w:val="top"/>
          </w:tcPr>
          <w:p w14:paraId="1E5157A7">
            <w:pPr>
              <w:jc w:val="right"/>
              <w:rPr>
                <w:rFonts w:hint="eastAsia"/>
                <w:sz w:val="24"/>
              </w:rPr>
            </w:pPr>
            <w:r>
              <w:rPr>
                <w:rFonts w:hint="eastAsia"/>
                <w:szCs w:val="21"/>
              </w:rPr>
              <w:t>*</w:t>
            </w:r>
            <w:r>
              <w:rPr>
                <w:rFonts w:hint="eastAsia"/>
                <w:sz w:val="24"/>
              </w:rPr>
              <w:t>3.6</w:t>
            </w:r>
          </w:p>
        </w:tc>
        <w:tc>
          <w:tcPr>
            <w:tcW w:w="6443" w:type="dxa"/>
            <w:noWrap w:val="0"/>
            <w:vAlign w:val="top"/>
          </w:tcPr>
          <w:p w14:paraId="34A79D6E">
            <w:pPr>
              <w:rPr>
                <w:szCs w:val="21"/>
              </w:rPr>
            </w:pPr>
            <w:r>
              <w:rPr>
                <w:rFonts w:hint="eastAsia"/>
                <w:szCs w:val="21"/>
              </w:rPr>
              <w:t>图像模式16:9，全屏显示.</w:t>
            </w:r>
            <w:r>
              <w:rPr>
                <w:szCs w:val="21"/>
              </w:rPr>
              <w:t xml:space="preserve"> </w:t>
            </w:r>
          </w:p>
        </w:tc>
      </w:tr>
      <w:tr w14:paraId="0902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1056" w:type="dxa"/>
            <w:noWrap w:val="0"/>
            <w:vAlign w:val="top"/>
          </w:tcPr>
          <w:p w14:paraId="4262E33A">
            <w:pPr>
              <w:jc w:val="right"/>
              <w:rPr>
                <w:rFonts w:hint="eastAsia"/>
                <w:color w:val="FF0000"/>
                <w:sz w:val="24"/>
              </w:rPr>
            </w:pPr>
            <w:r>
              <w:rPr>
                <w:rFonts w:hint="eastAsia"/>
                <w:szCs w:val="21"/>
              </w:rPr>
              <w:t>*3.7</w:t>
            </w:r>
          </w:p>
        </w:tc>
        <w:tc>
          <w:tcPr>
            <w:tcW w:w="6443" w:type="dxa"/>
            <w:noWrap w:val="0"/>
            <w:vAlign w:val="top"/>
          </w:tcPr>
          <w:p w14:paraId="32837090">
            <w:pPr>
              <w:rPr>
                <w:color w:val="FF0000"/>
                <w:szCs w:val="21"/>
              </w:rPr>
            </w:pPr>
            <w:r>
              <w:rPr>
                <w:rFonts w:hint="eastAsia"/>
                <w:szCs w:val="21"/>
              </w:rPr>
              <w:t>内置LED光源，系统无需额外内窥镜光源</w:t>
            </w:r>
          </w:p>
        </w:tc>
      </w:tr>
      <w:tr w14:paraId="59167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1056" w:type="dxa"/>
            <w:noWrap w:val="0"/>
            <w:vAlign w:val="top"/>
          </w:tcPr>
          <w:p w14:paraId="5EDD41A5">
            <w:pPr>
              <w:jc w:val="right"/>
              <w:rPr>
                <w:rFonts w:hint="eastAsia"/>
                <w:sz w:val="28"/>
                <w:szCs w:val="28"/>
              </w:rPr>
            </w:pPr>
            <w:r>
              <w:rPr>
                <w:rFonts w:hint="eastAsia"/>
                <w:sz w:val="28"/>
                <w:szCs w:val="28"/>
              </w:rPr>
              <w:t>4</w:t>
            </w:r>
          </w:p>
        </w:tc>
        <w:tc>
          <w:tcPr>
            <w:tcW w:w="6443" w:type="dxa"/>
            <w:noWrap w:val="0"/>
            <w:vAlign w:val="top"/>
          </w:tcPr>
          <w:p w14:paraId="397FE1A3">
            <w:pPr>
              <w:rPr>
                <w:rFonts w:hint="eastAsia"/>
                <w:b/>
                <w:sz w:val="24"/>
              </w:rPr>
            </w:pPr>
            <w:r>
              <w:rPr>
                <w:rFonts w:hint="eastAsia"/>
                <w:b/>
                <w:sz w:val="24"/>
              </w:rPr>
              <w:t>LED冷光源</w:t>
            </w:r>
          </w:p>
        </w:tc>
      </w:tr>
      <w:tr w14:paraId="710F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1056" w:type="dxa"/>
            <w:noWrap w:val="0"/>
            <w:vAlign w:val="top"/>
          </w:tcPr>
          <w:p w14:paraId="4F72346D">
            <w:pPr>
              <w:jc w:val="right"/>
              <w:rPr>
                <w:rFonts w:hint="eastAsia"/>
                <w:szCs w:val="21"/>
              </w:rPr>
            </w:pPr>
            <w:r>
              <w:rPr>
                <w:rFonts w:hint="eastAsia"/>
                <w:szCs w:val="21"/>
              </w:rPr>
              <w:t>*4.1</w:t>
            </w:r>
          </w:p>
        </w:tc>
        <w:tc>
          <w:tcPr>
            <w:tcW w:w="6443" w:type="dxa"/>
            <w:noWrap w:val="0"/>
            <w:vAlign w:val="top"/>
          </w:tcPr>
          <w:p w14:paraId="537057EB">
            <w:pPr>
              <w:rPr>
                <w:rFonts w:hint="eastAsia"/>
                <w:szCs w:val="21"/>
              </w:rPr>
            </w:pPr>
            <w:r>
              <w:rPr>
                <w:rFonts w:hint="eastAsia"/>
                <w:szCs w:val="21"/>
              </w:rPr>
              <w:t>原装进口</w:t>
            </w:r>
          </w:p>
        </w:tc>
      </w:tr>
      <w:tr w14:paraId="74B7B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1056" w:type="dxa"/>
            <w:noWrap w:val="0"/>
            <w:vAlign w:val="top"/>
          </w:tcPr>
          <w:p w14:paraId="28E7CB7A">
            <w:pPr>
              <w:jc w:val="right"/>
              <w:rPr>
                <w:rFonts w:hint="eastAsia"/>
                <w:szCs w:val="21"/>
              </w:rPr>
            </w:pPr>
            <w:r>
              <w:rPr>
                <w:rFonts w:hint="eastAsia"/>
                <w:szCs w:val="21"/>
              </w:rPr>
              <w:t>4.2</w:t>
            </w:r>
          </w:p>
        </w:tc>
        <w:tc>
          <w:tcPr>
            <w:tcW w:w="6443" w:type="dxa"/>
            <w:noWrap w:val="0"/>
            <w:vAlign w:val="top"/>
          </w:tcPr>
          <w:p w14:paraId="25D803E7">
            <w:pPr>
              <w:rPr>
                <w:rFonts w:hint="eastAsia"/>
                <w:szCs w:val="21"/>
              </w:rPr>
            </w:pPr>
            <w:r>
              <w:rPr>
                <w:rFonts w:hint="eastAsia"/>
                <w:szCs w:val="21"/>
              </w:rPr>
              <w:t>灯泡为LED</w:t>
            </w:r>
          </w:p>
        </w:tc>
      </w:tr>
      <w:tr w14:paraId="386F0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1056" w:type="dxa"/>
            <w:noWrap w:val="0"/>
            <w:vAlign w:val="top"/>
          </w:tcPr>
          <w:p w14:paraId="4BD54A2A">
            <w:pPr>
              <w:jc w:val="right"/>
              <w:rPr>
                <w:rFonts w:hint="eastAsia"/>
                <w:szCs w:val="21"/>
              </w:rPr>
            </w:pPr>
            <w:r>
              <w:rPr>
                <w:rFonts w:hint="eastAsia"/>
                <w:szCs w:val="21"/>
              </w:rPr>
              <w:t>4.3</w:t>
            </w:r>
          </w:p>
        </w:tc>
        <w:tc>
          <w:tcPr>
            <w:tcW w:w="6443" w:type="dxa"/>
            <w:noWrap w:val="0"/>
            <w:vAlign w:val="top"/>
          </w:tcPr>
          <w:p w14:paraId="786CBCBC">
            <w:pPr>
              <w:rPr>
                <w:rFonts w:hint="eastAsia"/>
                <w:szCs w:val="21"/>
              </w:rPr>
            </w:pPr>
            <w:r>
              <w:rPr>
                <w:rFonts w:hint="eastAsia"/>
                <w:szCs w:val="21"/>
              </w:rPr>
              <w:t>灯泡使用寿命为1万小时以上</w:t>
            </w:r>
          </w:p>
        </w:tc>
      </w:tr>
      <w:tr w14:paraId="0A3DD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1056" w:type="dxa"/>
            <w:noWrap w:val="0"/>
            <w:vAlign w:val="top"/>
          </w:tcPr>
          <w:p w14:paraId="0357D82B">
            <w:pPr>
              <w:jc w:val="right"/>
              <w:rPr>
                <w:rFonts w:hint="eastAsia"/>
                <w:szCs w:val="21"/>
              </w:rPr>
            </w:pPr>
            <w:r>
              <w:rPr>
                <w:rFonts w:hint="eastAsia"/>
                <w:szCs w:val="21"/>
              </w:rPr>
              <w:t>4.4</w:t>
            </w:r>
          </w:p>
        </w:tc>
        <w:tc>
          <w:tcPr>
            <w:tcW w:w="6443" w:type="dxa"/>
            <w:noWrap w:val="0"/>
            <w:vAlign w:val="top"/>
          </w:tcPr>
          <w:p w14:paraId="57211EEE">
            <w:pPr>
              <w:rPr>
                <w:rFonts w:hint="eastAsia"/>
                <w:szCs w:val="21"/>
              </w:rPr>
            </w:pPr>
            <w:r>
              <w:rPr>
                <w:rFonts w:hint="eastAsia"/>
                <w:szCs w:val="21"/>
              </w:rPr>
              <w:t>色温≥5800K</w:t>
            </w:r>
          </w:p>
        </w:tc>
      </w:tr>
      <w:tr w14:paraId="046DC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1056" w:type="dxa"/>
            <w:noWrap w:val="0"/>
            <w:vAlign w:val="top"/>
          </w:tcPr>
          <w:p w14:paraId="0CA21CC9">
            <w:pPr>
              <w:jc w:val="right"/>
              <w:rPr>
                <w:rFonts w:hint="eastAsia"/>
                <w:szCs w:val="21"/>
              </w:rPr>
            </w:pPr>
            <w:r>
              <w:rPr>
                <w:rFonts w:hint="eastAsia"/>
                <w:szCs w:val="21"/>
              </w:rPr>
              <w:t>4.5</w:t>
            </w:r>
          </w:p>
        </w:tc>
        <w:tc>
          <w:tcPr>
            <w:tcW w:w="6443" w:type="dxa"/>
            <w:noWrap w:val="0"/>
            <w:vAlign w:val="top"/>
          </w:tcPr>
          <w:p w14:paraId="0CA6B5B9">
            <w:pPr>
              <w:rPr>
                <w:rFonts w:hint="eastAsia"/>
                <w:szCs w:val="21"/>
              </w:rPr>
            </w:pPr>
            <w:r>
              <w:rPr>
                <w:rFonts w:hint="eastAsia"/>
                <w:szCs w:val="21"/>
              </w:rPr>
              <w:t>工作模式：连续</w:t>
            </w:r>
          </w:p>
        </w:tc>
      </w:tr>
      <w:tr w14:paraId="1497D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1056" w:type="dxa"/>
            <w:noWrap w:val="0"/>
            <w:vAlign w:val="top"/>
          </w:tcPr>
          <w:p w14:paraId="03064668">
            <w:pPr>
              <w:jc w:val="right"/>
              <w:rPr>
                <w:rFonts w:hint="eastAsia"/>
                <w:szCs w:val="21"/>
              </w:rPr>
            </w:pPr>
            <w:r>
              <w:rPr>
                <w:rFonts w:hint="eastAsia"/>
                <w:szCs w:val="21"/>
              </w:rPr>
              <w:t>*4.6</w:t>
            </w:r>
          </w:p>
        </w:tc>
        <w:tc>
          <w:tcPr>
            <w:tcW w:w="6443" w:type="dxa"/>
            <w:noWrap w:val="0"/>
            <w:vAlign w:val="top"/>
          </w:tcPr>
          <w:p w14:paraId="0DD17103">
            <w:pPr>
              <w:rPr>
                <w:rFonts w:hint="eastAsia"/>
                <w:szCs w:val="21"/>
              </w:rPr>
            </w:pPr>
            <w:r>
              <w:rPr>
                <w:rFonts w:hint="eastAsia"/>
                <w:szCs w:val="21"/>
              </w:rPr>
              <w:t>LED双灯设计，即有2个光纤接口</w:t>
            </w:r>
          </w:p>
        </w:tc>
      </w:tr>
      <w:tr w14:paraId="55B25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1056" w:type="dxa"/>
            <w:noWrap w:val="0"/>
            <w:vAlign w:val="top"/>
          </w:tcPr>
          <w:p w14:paraId="20177719">
            <w:pPr>
              <w:jc w:val="right"/>
              <w:rPr>
                <w:rFonts w:hint="eastAsia"/>
                <w:szCs w:val="21"/>
              </w:rPr>
            </w:pPr>
            <w:r>
              <w:rPr>
                <w:rFonts w:hint="eastAsia"/>
                <w:szCs w:val="21"/>
              </w:rPr>
              <w:t>4.7</w:t>
            </w:r>
          </w:p>
        </w:tc>
        <w:tc>
          <w:tcPr>
            <w:tcW w:w="6443" w:type="dxa"/>
            <w:noWrap w:val="0"/>
            <w:vAlign w:val="top"/>
          </w:tcPr>
          <w:p w14:paraId="751EAAA8">
            <w:pPr>
              <w:rPr>
                <w:rFonts w:hint="eastAsia"/>
                <w:szCs w:val="21"/>
              </w:rPr>
            </w:pPr>
            <w:r>
              <w:rPr>
                <w:rFonts w:hint="eastAsia"/>
                <w:szCs w:val="21"/>
              </w:rPr>
              <w:t>自感应保护功能，拔出光纤，自动切断灯泡电源</w:t>
            </w:r>
          </w:p>
        </w:tc>
      </w:tr>
      <w:tr w14:paraId="0375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120" w:hRule="atLeast"/>
          <w:jc w:val="center"/>
        </w:trPr>
        <w:tc>
          <w:tcPr>
            <w:tcW w:w="1056" w:type="dxa"/>
            <w:noWrap w:val="0"/>
            <w:vAlign w:val="top"/>
          </w:tcPr>
          <w:p w14:paraId="4836A8A4">
            <w:pPr>
              <w:jc w:val="right"/>
              <w:rPr>
                <w:rFonts w:hint="eastAsia"/>
                <w:szCs w:val="21"/>
              </w:rPr>
            </w:pPr>
            <w:r>
              <w:rPr>
                <w:rFonts w:hint="eastAsia"/>
                <w:szCs w:val="21"/>
              </w:rPr>
              <w:t>4.8</w:t>
            </w:r>
          </w:p>
        </w:tc>
        <w:tc>
          <w:tcPr>
            <w:tcW w:w="6443" w:type="dxa"/>
            <w:noWrap w:val="0"/>
            <w:vAlign w:val="top"/>
          </w:tcPr>
          <w:p w14:paraId="1DF55569">
            <w:pPr>
              <w:rPr>
                <w:rFonts w:hint="eastAsia" w:ascii="黑体" w:eastAsia="黑体"/>
                <w:b/>
                <w:szCs w:val="21"/>
              </w:rPr>
            </w:pPr>
            <w:r>
              <w:rPr>
                <w:rFonts w:hint="eastAsia"/>
                <w:szCs w:val="21"/>
              </w:rPr>
              <w:t>配合相关摄像，可实现自动调光功能</w:t>
            </w:r>
          </w:p>
        </w:tc>
      </w:tr>
      <w:tr w14:paraId="231F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200" w:hRule="atLeast"/>
          <w:jc w:val="center"/>
        </w:trPr>
        <w:tc>
          <w:tcPr>
            <w:tcW w:w="1056" w:type="dxa"/>
            <w:noWrap w:val="0"/>
            <w:vAlign w:val="top"/>
          </w:tcPr>
          <w:p w14:paraId="78F5AC79">
            <w:pPr>
              <w:jc w:val="right"/>
              <w:rPr>
                <w:rFonts w:hint="eastAsia"/>
                <w:b/>
                <w:sz w:val="28"/>
                <w:szCs w:val="28"/>
              </w:rPr>
            </w:pPr>
            <w:r>
              <w:rPr>
                <w:rFonts w:hint="eastAsia"/>
                <w:b/>
                <w:sz w:val="28"/>
                <w:szCs w:val="28"/>
              </w:rPr>
              <w:t>5</w:t>
            </w:r>
          </w:p>
        </w:tc>
        <w:tc>
          <w:tcPr>
            <w:tcW w:w="6443" w:type="dxa"/>
            <w:noWrap w:val="0"/>
            <w:vAlign w:val="top"/>
          </w:tcPr>
          <w:p w14:paraId="20B30AF6">
            <w:pPr>
              <w:rPr>
                <w:rFonts w:hint="eastAsia" w:ascii="黑体" w:eastAsia="黑体"/>
                <w:b/>
                <w:szCs w:val="21"/>
              </w:rPr>
            </w:pPr>
            <w:r>
              <w:rPr>
                <w:rFonts w:hint="eastAsia" w:ascii="黑体" w:eastAsia="黑体"/>
                <w:b/>
                <w:sz w:val="24"/>
              </w:rPr>
              <w:t>导光束直径≥3.5mm，长度≥200CM</w:t>
            </w:r>
          </w:p>
        </w:tc>
      </w:tr>
      <w:tr w14:paraId="7419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1056" w:type="dxa"/>
            <w:noWrap w:val="0"/>
            <w:vAlign w:val="top"/>
          </w:tcPr>
          <w:p w14:paraId="15BF6CC6">
            <w:pPr>
              <w:jc w:val="right"/>
              <w:rPr>
                <w:rFonts w:hint="eastAsia" w:ascii="黑体" w:eastAsia="黑体"/>
                <w:b/>
                <w:sz w:val="24"/>
              </w:rPr>
            </w:pPr>
            <w:r>
              <w:rPr>
                <w:rFonts w:ascii="黑体" w:eastAsia="黑体"/>
                <w:b/>
                <w:sz w:val="24"/>
              </w:rPr>
              <w:t>6</w:t>
            </w:r>
          </w:p>
        </w:tc>
        <w:tc>
          <w:tcPr>
            <w:tcW w:w="6443" w:type="dxa"/>
            <w:noWrap w:val="0"/>
            <w:vAlign w:val="top"/>
          </w:tcPr>
          <w:p w14:paraId="49373A76">
            <w:pPr>
              <w:rPr>
                <w:rFonts w:hint="eastAsia" w:ascii="黑体" w:eastAsia="黑体"/>
                <w:b/>
                <w:sz w:val="24"/>
              </w:rPr>
            </w:pPr>
            <w:r>
              <w:rPr>
                <w:rFonts w:hint="eastAsia" w:ascii="黑体" w:eastAsia="黑体"/>
                <w:b/>
                <w:sz w:val="24"/>
              </w:rPr>
              <w:t>配置专用全高清五官科内窥镜工作站,台车</w:t>
            </w:r>
          </w:p>
        </w:tc>
      </w:tr>
      <w:tr w14:paraId="60810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1056" w:type="dxa"/>
            <w:noWrap w:val="0"/>
            <w:vAlign w:val="top"/>
          </w:tcPr>
          <w:p w14:paraId="5346FA26">
            <w:pPr>
              <w:jc w:val="right"/>
              <w:rPr>
                <w:rFonts w:hint="eastAsia" w:ascii="黑体" w:eastAsia="黑体"/>
                <w:b/>
                <w:sz w:val="24"/>
              </w:rPr>
            </w:pPr>
            <w:r>
              <w:rPr>
                <w:rFonts w:ascii="黑体" w:eastAsia="黑体"/>
                <w:b/>
                <w:sz w:val="24"/>
              </w:rPr>
              <w:t>7</w:t>
            </w:r>
          </w:p>
        </w:tc>
        <w:tc>
          <w:tcPr>
            <w:tcW w:w="6443" w:type="dxa"/>
            <w:noWrap w:val="0"/>
            <w:vAlign w:val="top"/>
          </w:tcPr>
          <w:p w14:paraId="597CF68F">
            <w:pPr>
              <w:rPr>
                <w:rFonts w:hint="eastAsia" w:ascii="黑体" w:eastAsia="黑体"/>
                <w:b/>
                <w:sz w:val="24"/>
              </w:rPr>
            </w:pPr>
            <w:r>
              <w:rPr>
                <w:rFonts w:hint="eastAsia" w:ascii="黑体" w:eastAsia="黑体"/>
                <w:b/>
                <w:sz w:val="24"/>
              </w:rPr>
              <w:t>要求摄像系统以及电子鼻咽喉镜均为同一品牌。</w:t>
            </w:r>
          </w:p>
        </w:tc>
      </w:tr>
      <w:tr w14:paraId="61ED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1056" w:type="dxa"/>
            <w:noWrap w:val="0"/>
            <w:vAlign w:val="top"/>
          </w:tcPr>
          <w:p w14:paraId="33AA09BB">
            <w:pPr>
              <w:jc w:val="right"/>
              <w:rPr>
                <w:rFonts w:hint="eastAsia" w:ascii="黑体" w:eastAsia="黑体"/>
                <w:b/>
                <w:sz w:val="24"/>
              </w:rPr>
            </w:pPr>
            <w:r>
              <w:rPr>
                <w:rFonts w:ascii="黑体" w:eastAsia="黑体"/>
                <w:b/>
                <w:sz w:val="24"/>
              </w:rPr>
              <w:t>8</w:t>
            </w:r>
          </w:p>
        </w:tc>
        <w:tc>
          <w:tcPr>
            <w:tcW w:w="6443" w:type="dxa"/>
            <w:noWrap w:val="0"/>
            <w:vAlign w:val="top"/>
          </w:tcPr>
          <w:p w14:paraId="063F27AA">
            <w:pPr>
              <w:rPr>
                <w:rFonts w:hint="eastAsia" w:ascii="黑体" w:eastAsia="黑体"/>
                <w:b/>
                <w:sz w:val="24"/>
              </w:rPr>
            </w:pPr>
            <w:r>
              <w:rPr>
                <w:rFonts w:hint="eastAsia" w:ascii="黑体" w:eastAsia="黑体"/>
                <w:b/>
                <w:sz w:val="24"/>
              </w:rPr>
              <w:t>整机保修一年，提供详细售后服务计划。</w:t>
            </w:r>
          </w:p>
        </w:tc>
      </w:tr>
      <w:tr w14:paraId="1358A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7516" w:type="dxa"/>
            <w:gridSpan w:val="3"/>
            <w:noWrap w:val="0"/>
            <w:vAlign w:val="top"/>
          </w:tcPr>
          <w:p w14:paraId="272ADDD3">
            <w:pPr>
              <w:rPr>
                <w:b/>
              </w:rPr>
            </w:pPr>
            <w:r>
              <w:rPr>
                <w:rFonts w:hint="eastAsia"/>
                <w:b/>
              </w:rPr>
              <w:t>电子鼻咽喉镜（治疗型）</w:t>
            </w:r>
          </w:p>
        </w:tc>
      </w:tr>
      <w:tr w14:paraId="774D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7516" w:type="dxa"/>
            <w:gridSpan w:val="3"/>
            <w:noWrap w:val="0"/>
            <w:vAlign w:val="top"/>
          </w:tcPr>
          <w:p w14:paraId="416198DA">
            <w:r>
              <w:rPr>
                <w:rFonts w:hint="eastAsia"/>
              </w:rPr>
              <w:t>视野≥85°,景深：3-100mm</w:t>
            </w:r>
          </w:p>
        </w:tc>
      </w:tr>
      <w:tr w14:paraId="01720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516" w:type="dxa"/>
            <w:gridSpan w:val="3"/>
            <w:noWrap w:val="0"/>
            <w:vAlign w:val="top"/>
          </w:tcPr>
          <w:p w14:paraId="4D3B1430">
            <w:r>
              <w:rPr>
                <w:rFonts w:hint="eastAsia"/>
              </w:rPr>
              <w:t>插入管最大外径</w:t>
            </w:r>
            <w:r>
              <w:rPr>
                <w:rFonts w:hint="eastAsia"/>
                <w:szCs w:val="21"/>
              </w:rPr>
              <w:t>≤</w:t>
            </w:r>
            <w:r>
              <w:rPr>
                <w:rFonts w:hint="eastAsia"/>
              </w:rPr>
              <w:t>5.0mm，成人及儿童皆适用</w:t>
            </w:r>
          </w:p>
        </w:tc>
      </w:tr>
      <w:tr w14:paraId="51158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7516" w:type="dxa"/>
            <w:gridSpan w:val="3"/>
            <w:noWrap w:val="0"/>
            <w:vAlign w:val="top"/>
          </w:tcPr>
          <w:p w14:paraId="260D7429">
            <w:r>
              <w:rPr>
                <w:rFonts w:hint="eastAsia"/>
              </w:rPr>
              <w:t>弯曲性能，上/下</w:t>
            </w:r>
            <w:r>
              <w:rPr>
                <w:rFonts w:hint="eastAsia"/>
                <w:szCs w:val="21"/>
              </w:rPr>
              <w:t>≥</w:t>
            </w:r>
            <w:r>
              <w:rPr>
                <w:rFonts w:hint="eastAsia"/>
              </w:rPr>
              <w:t>130°</w:t>
            </w:r>
          </w:p>
        </w:tc>
      </w:tr>
      <w:tr w14:paraId="21D38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7516" w:type="dxa"/>
            <w:gridSpan w:val="3"/>
            <w:noWrap w:val="0"/>
            <w:vAlign w:val="top"/>
          </w:tcPr>
          <w:p w14:paraId="57C2E78F">
            <w:r>
              <w:rPr>
                <w:rFonts w:hint="eastAsia"/>
              </w:rPr>
              <w:t>枪式手柄，带2个功能按钮，可左右手交替操作，符合人体工程学原理</w:t>
            </w:r>
          </w:p>
        </w:tc>
      </w:tr>
      <w:tr w14:paraId="1AA45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516" w:type="dxa"/>
            <w:gridSpan w:val="3"/>
            <w:noWrap w:val="0"/>
            <w:vAlign w:val="top"/>
          </w:tcPr>
          <w:p w14:paraId="6616628C">
            <w:r>
              <w:rPr>
                <w:rFonts w:hint="eastAsia"/>
              </w:rPr>
              <w:t>内置LED光源，使用寿命≥10000小时</w:t>
            </w:r>
          </w:p>
        </w:tc>
      </w:tr>
      <w:tr w14:paraId="4253B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516" w:type="dxa"/>
            <w:gridSpan w:val="3"/>
            <w:noWrap w:val="0"/>
            <w:vAlign w:val="top"/>
          </w:tcPr>
          <w:p w14:paraId="45BD660C">
            <w:r>
              <w:rPr>
                <w:rFonts w:hint="eastAsia"/>
              </w:rPr>
              <w:t>带活检通道，配活检钳一条及清洁刷。</w:t>
            </w:r>
          </w:p>
        </w:tc>
      </w:tr>
    </w:tbl>
    <w:p w14:paraId="2C0E0B03">
      <w:pPr>
        <w:rPr>
          <w:rFonts w:hint="eastAsia"/>
          <w:szCs w:val="20"/>
        </w:rPr>
      </w:pPr>
    </w:p>
    <w:p w14:paraId="16CAEFD1"/>
    <w:p w14:paraId="784FDAC4"/>
    <w:p w14:paraId="0ED67F56">
      <w:pPr>
        <w:rPr>
          <w:rFonts w:hint="eastAsia"/>
        </w:rPr>
      </w:pPr>
    </w:p>
    <w:p w14:paraId="3499A788">
      <w:pPr>
        <w:rPr>
          <w:rFonts w:hint="eastAsia"/>
        </w:rPr>
      </w:pPr>
    </w:p>
    <w:p w14:paraId="70B9FA77">
      <w:pPr>
        <w:rPr>
          <w:rFonts w:hint="eastAsia"/>
        </w:rPr>
      </w:pPr>
    </w:p>
    <w:p w14:paraId="6DFA0D9B">
      <w:pPr>
        <w:rPr>
          <w:rFonts w:hint="eastAsia"/>
        </w:rPr>
      </w:pPr>
    </w:p>
    <w:p w14:paraId="1C5C3701">
      <w:pPr>
        <w:rPr>
          <w:rFonts w:hint="eastAsia"/>
        </w:rPr>
      </w:pPr>
    </w:p>
    <w:p w14:paraId="32225A84">
      <w:pPr>
        <w:rPr>
          <w:rFonts w:hint="eastAsia"/>
        </w:rPr>
      </w:pPr>
    </w:p>
    <w:p w14:paraId="6CC6AE96">
      <w:pPr>
        <w:rPr>
          <w:rFonts w:hint="eastAsia"/>
        </w:rPr>
      </w:pPr>
    </w:p>
    <w:p w14:paraId="45F68031">
      <w:pPr>
        <w:rPr>
          <w:rFonts w:hint="eastAsia"/>
        </w:rPr>
      </w:pPr>
    </w:p>
    <w:p w14:paraId="5CFE45EA">
      <w:pPr>
        <w:rPr>
          <w:rFonts w:hint="eastAsia"/>
        </w:rPr>
      </w:pPr>
    </w:p>
    <w:p w14:paraId="46C5CEDB">
      <w:pPr>
        <w:rPr>
          <w:rFonts w:hint="eastAsia"/>
        </w:rPr>
      </w:pPr>
    </w:p>
    <w:p w14:paraId="6945F43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71402B"/>
    <w:rsid w:val="3F883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508</Words>
  <Characters>637</Characters>
  <Lines>0</Lines>
  <Paragraphs>0</Paragraphs>
  <TotalTime>0</TotalTime>
  <ScaleCrop>false</ScaleCrop>
  <LinksUpToDate>false</LinksUpToDate>
  <CharactersWithSpaces>651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2025-08-26T00:13:00Z</dcterms:created>
  <dc:creator>Administrator</dc:creator>
  <cp:lastModifiedBy>陈洁</cp:lastModifiedBy>
  <dcterms:modified xsi:type="dcterms:W3CDTF">2025-09-03T15:00:54Z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eyJoZGlkIjoiMjQ5MmQ2YTdhNzllZWRhZmI4YWQ1YzhiNGZiODdmMmEiLCJ1c2VySWQiOiIyNDgzODAzODAifQ==</vt:lpwstr>
  </property>
  <property fmtid="{D5CDD505-2E9C-101B-9397-08002B2CF9AE}" pid="4" name="ICV">
    <vt:lpwstr>AC3F5EF2F5A9453895B05C4ED46208F1_12</vt:lpwstr>
  </property>
</Properties>
</file>