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jc w:val="center"/>
        <w:outlineLvl w:val="9"/>
      </w:pPr>
    </w:p>
    <w:p>
      <w:pPr>
        <w:pStyle w:val="22"/>
        <w:jc w:val="center"/>
        <w:outlineLvl w:val="9"/>
      </w:pPr>
    </w:p>
    <w:p>
      <w:pPr>
        <w:pStyle w:val="22"/>
        <w:jc w:val="center"/>
        <w:outlineLvl w:val="9"/>
      </w:pPr>
    </w:p>
    <w:p>
      <w:pPr>
        <w:pStyle w:val="22"/>
        <w:jc w:val="center"/>
        <w:outlineLvl w:val="9"/>
      </w:pPr>
    </w:p>
    <w:p>
      <w:pPr>
        <w:pStyle w:val="22"/>
        <w:jc w:val="center"/>
        <w:outlineLvl w:val="9"/>
      </w:pPr>
    </w:p>
    <w:p>
      <w:pPr>
        <w:pStyle w:val="22"/>
        <w:jc w:val="center"/>
        <w:outlineLvl w:val="9"/>
        <w:rPr>
          <w:rFonts w:hint="default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0" w:num="1"/>
          <w:docGrid w:type="lines" w:linePitch="387" w:charSpace="0"/>
        </w:sectPr>
      </w:pPr>
      <w:r>
        <w:rPr>
          <w:rFonts w:hint="eastAsia"/>
          <w:lang w:val="en-US" w:eastAsia="zh-CN"/>
        </w:rPr>
        <w:t>医保影像云平台</w:t>
      </w:r>
      <w:bookmarkStart w:id="33" w:name="_GoBack"/>
      <w:bookmarkEnd w:id="33"/>
      <w:r>
        <w:rPr>
          <w:rFonts w:hint="eastAsia"/>
          <w:lang w:val="en-US" w:eastAsia="zh-CN"/>
        </w:rPr>
        <w:t xml:space="preserve">接口对接技术方案          检查调阅接口 </w:t>
      </w:r>
    </w:p>
    <w:sdt>
      <w:sdtPr>
        <w:rPr>
          <w:rFonts w:ascii="宋体" w:hAnsi="宋体" w:eastAsia="宋体" w:cs="Arial"/>
          <w:b/>
          <w:bCs/>
          <w:color w:val="333333"/>
          <w:kern w:val="2"/>
          <w:sz w:val="30"/>
          <w:szCs w:val="30"/>
          <w:lang w:val="en-US" w:eastAsia="zh-CN" w:bidi="ar-SA"/>
        </w:rPr>
        <w:id w:val="147461705"/>
        <w15:color w:val="DBDBDB"/>
        <w:docPartObj>
          <w:docPartGallery w:val="Table of Contents"/>
          <w:docPartUnique/>
        </w:docPartObj>
      </w:sdtPr>
      <w:sdtEndPr>
        <w:rPr>
          <w:rFonts w:hint="default" w:ascii="Arial" w:hAnsi="Arial" w:eastAsia="微软雅黑" w:cs="Arial"/>
          <w:b/>
          <w:bCs/>
          <w:color w:val="333333"/>
          <w:kern w:val="2"/>
          <w:sz w:val="22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b/>
              <w:bCs/>
              <w:sz w:val="30"/>
              <w:szCs w:val="30"/>
            </w:rPr>
          </w:pPr>
          <w:r>
            <w:rPr>
              <w:rFonts w:ascii="宋体" w:hAnsi="宋体" w:eastAsia="宋体"/>
              <w:b/>
              <w:bCs/>
              <w:sz w:val="30"/>
              <w:szCs w:val="30"/>
            </w:rPr>
            <w:t>目录</w:t>
          </w:r>
        </w:p>
        <w:p>
          <w:pPr>
            <w:pStyle w:val="18"/>
            <w:tabs>
              <w:tab w:val="right" w:leader="dot" w:pos="8312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TOC \o "1-2" \h \u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_Toc20758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t>1、目的</w:t>
          </w:r>
          <w:r>
            <w:tab/>
          </w:r>
          <w:r>
            <w:fldChar w:fldCharType="begin"/>
          </w:r>
          <w:r>
            <w:instrText xml:space="preserve"> PAGEREF _Toc20758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12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_Toc5927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t>2、业务</w:t>
          </w:r>
          <w:r>
            <w:rPr>
              <w:rFonts w:hint="eastAsia"/>
              <w:lang w:val="en-US" w:eastAsia="zh-CN"/>
            </w:rPr>
            <w:t>场景描述</w:t>
          </w:r>
          <w:r>
            <w:tab/>
          </w:r>
          <w:r>
            <w:fldChar w:fldCharType="begin"/>
          </w:r>
          <w:r>
            <w:instrText xml:space="preserve"> PAGEREF _Toc5927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18"/>
            <w:tabs>
              <w:tab w:val="right" w:leader="dot" w:pos="8312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_Toc4326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3、接口内容</w:t>
          </w:r>
          <w:r>
            <w:tab/>
          </w:r>
          <w:r>
            <w:fldChar w:fldCharType="begin"/>
          </w:r>
          <w:r>
            <w:instrText xml:space="preserve"> PAGEREF _Toc4326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20"/>
            <w:tabs>
              <w:tab w:val="right" w:leader="dot" w:pos="8312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_Toc4033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t>3.1 登录接口</w:t>
          </w:r>
          <w:r>
            <w:tab/>
          </w:r>
          <w:r>
            <w:fldChar w:fldCharType="begin"/>
          </w:r>
          <w:r>
            <w:instrText xml:space="preserve"> PAGEREF _Toc4033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20"/>
            <w:tabs>
              <w:tab w:val="right" w:leader="dot" w:pos="8312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_Toc7966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t>3.2 外院检查数据</w:t>
          </w:r>
          <w:r>
            <w:rPr>
              <w:rFonts w:hint="eastAsia"/>
              <w:lang w:val="en-US" w:eastAsia="zh-CN"/>
            </w:rPr>
            <w:t>调阅</w:t>
          </w:r>
          <w:r>
            <w:tab/>
          </w:r>
          <w:r>
            <w:fldChar w:fldCharType="begin"/>
          </w:r>
          <w:r>
            <w:instrText xml:space="preserve"> PAGEREF _Toc7966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20"/>
            <w:tabs>
              <w:tab w:val="right" w:leader="dot" w:pos="8312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_Toc7342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/>
            </w:rPr>
            <w:t>3.3重复检查数据提醒</w:t>
          </w:r>
          <w:r>
            <w:tab/>
          </w:r>
          <w:r>
            <w:fldChar w:fldCharType="begin"/>
          </w:r>
          <w:r>
            <w:instrText xml:space="preserve"> PAGEREF _Toc7342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20"/>
            <w:tabs>
              <w:tab w:val="right" w:leader="dot" w:pos="8312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_Toc29364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3.4 外院检查</w:t>
          </w:r>
          <w:r>
            <w:rPr>
              <w:rFonts w:hint="eastAsia"/>
            </w:rPr>
            <w:t>数据预</w:t>
          </w:r>
          <w:r>
            <w:rPr>
              <w:rFonts w:hint="eastAsia"/>
              <w:lang w:val="en-US" w:eastAsia="zh-CN"/>
            </w:rPr>
            <w:t>存</w:t>
          </w:r>
          <w:r>
            <w:rPr>
              <w:rFonts w:hint="eastAsia"/>
            </w:rPr>
            <w:t>接口</w:t>
          </w:r>
          <w:r>
            <w:tab/>
          </w:r>
          <w:r>
            <w:fldChar w:fldCharType="begin"/>
          </w:r>
          <w:r>
            <w:instrText xml:space="preserve"> PAGEREF _Toc29364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20"/>
            <w:tabs>
              <w:tab w:val="right" w:leader="dot" w:pos="8312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_Toc20335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>3.5 检查项目编码获取接口</w:t>
          </w:r>
          <w:r>
            <w:tab/>
          </w:r>
          <w:r>
            <w:fldChar w:fldCharType="begin"/>
          </w:r>
          <w:r>
            <w:instrText xml:space="preserve"> PAGEREF _Toc20335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20"/>
            <w:tabs>
              <w:tab w:val="right" w:leader="dot" w:pos="8312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_Toc31748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 xml:space="preserve">3.6 </w:t>
          </w:r>
          <w:r>
            <w:rPr>
              <w:rFonts w:hint="eastAsia"/>
            </w:rPr>
            <w:t>获取临床医生信息接口</w:t>
          </w:r>
          <w:r>
            <w:tab/>
          </w:r>
          <w:r>
            <w:fldChar w:fldCharType="begin"/>
          </w:r>
          <w:r>
            <w:instrText xml:space="preserve"> PAGEREF _Toc31748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pStyle w:val="20"/>
            <w:tabs>
              <w:tab w:val="right" w:leader="dot" w:pos="8312"/>
            </w:tabs>
          </w:pPr>
          <w:r>
            <w:rPr>
              <w:rFonts w:hint="default"/>
              <w:lang w:val="en-US" w:eastAsia="zh-CN"/>
            </w:rPr>
            <w:fldChar w:fldCharType="begin"/>
          </w:r>
          <w:r>
            <w:rPr>
              <w:rFonts w:hint="default"/>
              <w:lang w:val="en-US" w:eastAsia="zh-CN"/>
            </w:rPr>
            <w:instrText xml:space="preserve"> HYPERLINK \l _Toc20579 </w:instrText>
          </w:r>
          <w:r>
            <w:rPr>
              <w:rFonts w:hint="default"/>
              <w:lang w:val="en-US" w:eastAsia="zh-CN"/>
            </w:rPr>
            <w:fldChar w:fldCharType="separate"/>
          </w:r>
          <w:r>
            <w:rPr>
              <w:rFonts w:hint="eastAsia"/>
              <w:lang w:val="en-US" w:eastAsia="zh-CN"/>
            </w:rPr>
            <w:t xml:space="preserve">3.7 </w:t>
          </w:r>
          <w:r>
            <w:rPr>
              <w:rFonts w:hint="eastAsia"/>
              <w:kern w:val="44"/>
              <w:szCs w:val="32"/>
            </w:rPr>
            <w:t>科室</w:t>
          </w:r>
          <w:r>
            <w:rPr>
              <w:rFonts w:hint="eastAsia"/>
              <w:kern w:val="44"/>
              <w:szCs w:val="32"/>
              <w:lang w:val="en-US" w:eastAsia="zh-CN"/>
            </w:rPr>
            <w:t>字典</w:t>
          </w:r>
          <w:r>
            <w:rPr>
              <w:rFonts w:hint="eastAsia"/>
              <w:kern w:val="44"/>
              <w:szCs w:val="32"/>
            </w:rPr>
            <w:t>获取接口</w:t>
          </w:r>
          <w:r>
            <w:tab/>
          </w:r>
          <w:r>
            <w:fldChar w:fldCharType="begin"/>
          </w:r>
          <w:r>
            <w:instrText xml:space="preserve"> PAGEREF _Toc20579 \h </w:instrText>
          </w:r>
          <w:r>
            <w:fldChar w:fldCharType="separate"/>
          </w:r>
          <w:r>
            <w:t>23</w:t>
          </w:r>
          <w:r>
            <w:fldChar w:fldCharType="end"/>
          </w:r>
          <w:r>
            <w:rPr>
              <w:rFonts w:hint="default"/>
              <w:lang w:val="en-US" w:eastAsia="zh-CN"/>
            </w:rPr>
            <w:fldChar w:fldCharType="end"/>
          </w:r>
        </w:p>
        <w:p>
          <w:pPr>
            <w:rPr>
              <w:rFonts w:hint="default" w:ascii="Arial" w:hAnsi="Arial" w:eastAsia="微软雅黑" w:cs="Arial"/>
              <w:b/>
              <w:color w:val="333333"/>
              <w:kern w:val="2"/>
              <w:sz w:val="22"/>
              <w:szCs w:val="24"/>
              <w:lang w:val="en-US" w:eastAsia="zh-CN" w:bidi="ar-SA"/>
            </w:rPr>
          </w:pPr>
          <w:r>
            <w:rPr>
              <w:rFonts w:hint="default"/>
              <w:lang w:val="en-US" w:eastAsia="zh-CN"/>
            </w:rPr>
            <w:fldChar w:fldCharType="end"/>
          </w:r>
        </w:p>
      </w:sdtContent>
    </w:sdt>
    <w:p>
      <w:pPr>
        <w:rPr>
          <w:rFonts w:hint="default" w:ascii="Arial" w:hAnsi="Arial" w:eastAsia="微软雅黑" w:cs="Arial"/>
          <w:b/>
          <w:color w:val="333333"/>
          <w:kern w:val="2"/>
          <w:sz w:val="22"/>
          <w:szCs w:val="24"/>
          <w:lang w:val="en-US" w:eastAsia="zh-CN" w:bidi="ar-SA"/>
        </w:rPr>
        <w:sectPr>
          <w:pgSz w:w="11906" w:h="16838"/>
          <w:pgMar w:top="1440" w:right="1797" w:bottom="1440" w:left="1797" w:header="851" w:footer="992" w:gutter="0"/>
          <w:cols w:space="0" w:num="1"/>
          <w:docGrid w:type="lines" w:linePitch="387" w:charSpace="0"/>
        </w:sectPr>
      </w:pPr>
    </w:p>
    <w:p>
      <w:pPr>
        <w:pStyle w:val="2"/>
        <w:bidi w:val="0"/>
      </w:pPr>
      <w:bookmarkStart w:id="0" w:name="_Toc20758"/>
      <w:r>
        <w:t>1、目的</w:t>
      </w:r>
      <w:bookmarkEnd w:id="0"/>
    </w:p>
    <w:p>
      <w:pPr>
        <w:ind w:firstLine="420" w:firstLineChars="0"/>
      </w:pPr>
      <w:r>
        <w:t>为实现各</w:t>
      </w:r>
      <w:r>
        <w:rPr>
          <w:rFonts w:hint="eastAsia"/>
          <w:lang w:val="en-US" w:eastAsia="zh-CN"/>
        </w:rPr>
        <w:t>医疗机构之间</w:t>
      </w:r>
      <w:r>
        <w:t>影像数据的互联互通，实现</w:t>
      </w:r>
      <w:r>
        <w:rPr>
          <w:rFonts w:hint="eastAsia"/>
          <w:lang w:val="en-US" w:eastAsia="zh-CN"/>
        </w:rPr>
        <w:t>医疗机构能够调阅到外院的原始影像数据，为医生诊断提供辅助，</w:t>
      </w:r>
      <w:r>
        <w:t>制定本接口文档。</w:t>
      </w:r>
    </w:p>
    <w:p>
      <w:pPr>
        <w:pStyle w:val="2"/>
        <w:bidi w:val="0"/>
        <w:rPr>
          <w:rFonts w:hint="eastAsia" w:eastAsia="微软雅黑"/>
          <w:lang w:eastAsia="zh-CN"/>
        </w:rPr>
      </w:pPr>
      <w:bookmarkStart w:id="1" w:name="_Toc5927"/>
      <w:r>
        <w:t>2、业务</w:t>
      </w:r>
      <w:r>
        <w:rPr>
          <w:rFonts w:hint="eastAsia"/>
          <w:lang w:val="en-US" w:eastAsia="zh-CN"/>
        </w:rPr>
        <w:t>场景描述</w:t>
      </w:r>
      <w:bookmarkEnd w:id="1"/>
    </w:p>
    <w:tbl>
      <w:tblPr>
        <w:tblStyle w:val="31"/>
        <w:tblW w:w="4998" w:type="pct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637"/>
        <w:gridCol w:w="5349"/>
        <w:gridCol w:w="94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>
            <w:r>
              <w:t>序号</w:t>
            </w:r>
          </w:p>
        </w:tc>
        <w:tc>
          <w:tcPr>
            <w:tcW w:w="960" w:type="pct"/>
            <w:vAlign w:val="center"/>
          </w:tcPr>
          <w:p>
            <w:pPr>
              <w:jc w:val="center"/>
            </w:pPr>
            <w:r>
              <w:t>接口名称</w:t>
            </w:r>
          </w:p>
        </w:tc>
        <w:tc>
          <w:tcPr>
            <w:tcW w:w="3136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业务场景流程描述</w:t>
            </w:r>
          </w:p>
        </w:tc>
        <w:tc>
          <w:tcPr>
            <w:tcW w:w="551" w:type="pct"/>
            <w:vAlign w:val="center"/>
          </w:tcPr>
          <w:p>
            <w:r>
              <w:t>备注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>
            <w:r>
              <w:t>1</w:t>
            </w:r>
          </w:p>
        </w:tc>
        <w:tc>
          <w:tcPr>
            <w:tcW w:w="960" w:type="pct"/>
            <w:vAlign w:val="center"/>
          </w:tcPr>
          <w:p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医生登录接口</w:t>
            </w:r>
          </w:p>
        </w:tc>
        <w:tc>
          <w:tcPr>
            <w:tcW w:w="3136" w:type="pct"/>
            <w:vAlign w:val="center"/>
          </w:tcPr>
          <w:p>
            <w:pPr>
              <w:rPr>
                <w:color w:val="auto"/>
              </w:rPr>
            </w:pPr>
            <w:r>
              <w:t>每家医疗机构会在</w:t>
            </w:r>
            <w:r>
              <w:rPr>
                <w:rFonts w:hint="eastAsia"/>
                <w:lang w:val="en-US" w:eastAsia="zh-CN"/>
              </w:rPr>
              <w:t>医生</w:t>
            </w:r>
            <w:r>
              <w:t>工作站上安装部署</w:t>
            </w:r>
            <w:r>
              <w:rPr>
                <w:rFonts w:hint="eastAsia"/>
                <w:lang w:eastAsia="zh-CN"/>
              </w:rPr>
              <w:t>医保影像云平台</w:t>
            </w:r>
            <w:r>
              <w:rPr>
                <w:b/>
                <w:color w:val="auto"/>
              </w:rPr>
              <w:t>外院调阅插件</w:t>
            </w:r>
            <w:r>
              <w:rPr>
                <w:color w:val="auto"/>
              </w:rPr>
              <w:t>，插件由</w:t>
            </w:r>
            <w:r>
              <w:rPr>
                <w:rFonts w:hint="eastAsia"/>
                <w:color w:val="auto"/>
                <w:lang w:val="en-US" w:eastAsia="zh-CN"/>
              </w:rPr>
              <w:t>医保</w:t>
            </w:r>
            <w:r>
              <w:rPr>
                <w:color w:val="auto"/>
              </w:rPr>
              <w:t>影像云</w:t>
            </w:r>
            <w:r>
              <w:rPr>
                <w:rFonts w:hint="eastAsia"/>
                <w:color w:val="auto"/>
                <w:lang w:val="en-US" w:eastAsia="zh-CN"/>
              </w:rPr>
              <w:t>平台提供</w:t>
            </w:r>
            <w:r>
              <w:rPr>
                <w:color w:val="auto"/>
              </w:rPr>
              <w:t>。</w:t>
            </w:r>
          </w:p>
          <w:p>
            <w:r>
              <w:rPr>
                <w:rFonts w:hint="eastAsia"/>
                <w:lang w:val="en-US" w:eastAsia="zh-CN"/>
              </w:rPr>
              <w:t>HIS</w:t>
            </w:r>
            <w:r>
              <w:t>系统登录时，请求</w:t>
            </w:r>
            <w:r>
              <w:rPr>
                <w:rFonts w:hint="eastAsia"/>
                <w:lang w:val="en-US" w:eastAsia="zh-CN"/>
              </w:rPr>
              <w:t>医保</w:t>
            </w:r>
            <w:r>
              <w:rPr>
                <w:rFonts w:hint="eastAsia"/>
                <w:lang w:eastAsia="zh-CN"/>
              </w:rPr>
              <w:t>影像云平台</w:t>
            </w:r>
            <w:r>
              <w:t>外院调阅接口，</w:t>
            </w:r>
            <w:r>
              <w:rPr>
                <w:b/>
              </w:rPr>
              <w:t>自动</w:t>
            </w:r>
            <w:r>
              <w:t>同步登录安装在工作站上的外院调阅插件。</w:t>
            </w:r>
          </w:p>
        </w:tc>
        <w:tc>
          <w:tcPr>
            <w:tcW w:w="551" w:type="pct"/>
            <w:vAlign w:val="center"/>
          </w:tcPr>
          <w:p>
            <w:r>
              <w:t>具体内容见</w:t>
            </w:r>
            <w:r>
              <w:rPr>
                <w:rFonts w:hint="eastAsia"/>
                <w:lang w:val="en-US" w:eastAsia="zh-CN"/>
              </w:rPr>
              <w:t>3</w:t>
            </w:r>
            <w:r>
              <w:t>.1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>
            <w:r>
              <w:t>2</w:t>
            </w:r>
          </w:p>
        </w:tc>
        <w:tc>
          <w:tcPr>
            <w:tcW w:w="960" w:type="pct"/>
            <w:vAlign w:val="center"/>
          </w:tcPr>
          <w:p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外院影像调阅接口</w:t>
            </w:r>
          </w:p>
        </w:tc>
        <w:tc>
          <w:tcPr>
            <w:tcW w:w="3136" w:type="pct"/>
            <w:vAlign w:val="center"/>
          </w:tcPr>
          <w:p>
            <w:r>
              <w:t>当在患者列表点击某个患者时，</w:t>
            </w:r>
            <w:r>
              <w:rPr>
                <w:rFonts w:hint="eastAsia"/>
                <w:lang w:val="en-US" w:eastAsia="zh-CN"/>
              </w:rPr>
              <w:t>HIS系统</w:t>
            </w:r>
            <w:r>
              <w:rPr>
                <w:b/>
              </w:rPr>
              <w:t>自动</w:t>
            </w:r>
            <w:r>
              <w:t>触发外院调阅接口，</w:t>
            </w:r>
            <w:r>
              <w:rPr>
                <w:rFonts w:hint="eastAsia"/>
                <w:lang w:val="en-US" w:eastAsia="zh-CN"/>
              </w:rPr>
              <w:t>医保</w:t>
            </w:r>
            <w:r>
              <w:t>影像云</w:t>
            </w:r>
            <w:r>
              <w:rPr>
                <w:rFonts w:hint="eastAsia"/>
                <w:lang w:val="en-US" w:eastAsia="zh-CN"/>
              </w:rPr>
              <w:t>平台</w:t>
            </w:r>
            <w:r>
              <w:t>接口会去</w:t>
            </w:r>
            <w:r>
              <w:rPr>
                <w:rFonts w:hint="eastAsia"/>
                <w:lang w:val="en-US" w:eastAsia="zh-CN"/>
              </w:rPr>
              <w:t>广西壮族自治区</w:t>
            </w:r>
            <w:r>
              <w:t>医保影像云平台</w:t>
            </w:r>
            <w:r>
              <w:rPr>
                <w:rFonts w:hint="eastAsia"/>
                <w:lang w:val="en-US" w:eastAsia="zh-CN"/>
              </w:rPr>
              <w:t>和国家医保影像云索引平台</w:t>
            </w:r>
            <w:r>
              <w:t>查询外院检查，查到后调阅插件会先进行</w:t>
            </w:r>
            <w:r>
              <w:rPr>
                <w:rFonts w:hint="eastAsia"/>
                <w:lang w:val="en-US" w:eastAsia="zh-CN"/>
              </w:rPr>
              <w:t>弹窗</w:t>
            </w:r>
            <w:r>
              <w:t>提醒，点击</w:t>
            </w:r>
            <w:r>
              <w:rPr>
                <w:rFonts w:hint="eastAsia"/>
                <w:lang w:val="en-US" w:eastAsia="zh-CN"/>
              </w:rPr>
              <w:t>弹窗</w:t>
            </w:r>
            <w:r>
              <w:t>后，可查看具体的报告和图像。</w:t>
            </w:r>
          </w:p>
        </w:tc>
        <w:tc>
          <w:tcPr>
            <w:tcW w:w="551" w:type="pct"/>
            <w:vAlign w:val="center"/>
          </w:tcPr>
          <w:p>
            <w:r>
              <w:t>具体内容见</w:t>
            </w:r>
            <w:r>
              <w:rPr>
                <w:rFonts w:hint="eastAsia"/>
                <w:lang w:val="en-US" w:eastAsia="zh-CN"/>
              </w:rPr>
              <w:t>3</w:t>
            </w:r>
            <w:r>
              <w:t>.2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>
            <w:r>
              <w:t>3</w:t>
            </w:r>
          </w:p>
        </w:tc>
        <w:tc>
          <w:tcPr>
            <w:tcW w:w="960" w:type="pct"/>
            <w:vAlign w:val="center"/>
          </w:tcPr>
          <w:p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精准提醒接口</w:t>
            </w:r>
          </w:p>
        </w:tc>
        <w:tc>
          <w:tcPr>
            <w:tcW w:w="3136" w:type="pct"/>
            <w:vAlign w:val="center"/>
          </w:tcPr>
          <w:p>
            <w:pPr>
              <w:rPr>
                <w:rFonts w:hint="default" w:eastAsia="微软雅黑"/>
                <w:lang w:val="en-US" w:eastAsia="zh-CN"/>
              </w:rPr>
            </w:pPr>
            <w:r>
              <w:t>当</w:t>
            </w:r>
            <w:r>
              <w:rPr>
                <w:rFonts w:hint="eastAsia"/>
                <w:lang w:val="en-US" w:eastAsia="zh-CN"/>
              </w:rPr>
              <w:t>医生下检查医嘱时，HIS系统自动触发接口，携带患者身份证号、HISID、开医嘱的项目编码、项目名称等请求医保影像云平台接口，医保</w:t>
            </w:r>
            <w:r>
              <w:t>影像云接口会去</w:t>
            </w:r>
            <w:r>
              <w:rPr>
                <w:rFonts w:hint="eastAsia"/>
                <w:lang w:val="en-US" w:eastAsia="zh-CN"/>
              </w:rPr>
              <w:t>广西壮族自治区</w:t>
            </w:r>
            <w:r>
              <w:t>医保影像云平台</w:t>
            </w:r>
            <w:r>
              <w:rPr>
                <w:rFonts w:hint="eastAsia"/>
                <w:lang w:val="en-US" w:eastAsia="zh-CN"/>
              </w:rPr>
              <w:t>和国家医保影像云索引平台</w:t>
            </w:r>
            <w:r>
              <w:t>查询外院</w:t>
            </w:r>
            <w:r>
              <w:rPr>
                <w:rFonts w:hint="eastAsia"/>
                <w:lang w:val="en-US" w:eastAsia="zh-CN"/>
              </w:rPr>
              <w:t>与下检查医嘱一样的</w:t>
            </w:r>
            <w:r>
              <w:t>检查，查到后调阅插件会</w:t>
            </w:r>
            <w:r>
              <w:rPr>
                <w:rFonts w:hint="eastAsia"/>
                <w:lang w:val="en-US" w:eastAsia="zh-CN"/>
              </w:rPr>
              <w:t>进行弹窗展示，医生可进行查看报告和图像。</w:t>
            </w:r>
          </w:p>
        </w:tc>
        <w:tc>
          <w:tcPr>
            <w:tcW w:w="551" w:type="pct"/>
            <w:vAlign w:val="center"/>
          </w:tcPr>
          <w:p>
            <w:r>
              <w:t>具体内容见</w:t>
            </w:r>
            <w:r>
              <w:rPr>
                <w:rFonts w:hint="eastAsia"/>
                <w:lang w:val="en-US" w:eastAsia="zh-CN"/>
              </w:rPr>
              <w:t>3</w:t>
            </w:r>
            <w:r>
              <w:t>.3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>
            <w:r>
              <w:t>4</w:t>
            </w:r>
          </w:p>
        </w:tc>
        <w:tc>
          <w:tcPr>
            <w:tcW w:w="960" w:type="pct"/>
            <w:vAlign w:val="center"/>
          </w:tcPr>
          <w:p>
            <w:r>
              <w:rPr>
                <w:rFonts w:hint="eastAsia"/>
                <w:lang w:val="en-US" w:eastAsia="zh-CN"/>
              </w:rPr>
              <w:t>挂号数据预存接口</w:t>
            </w:r>
          </w:p>
        </w:tc>
        <w:tc>
          <w:tcPr>
            <w:tcW w:w="3136" w:type="pct"/>
            <w:vAlign w:val="center"/>
          </w:tcPr>
          <w:p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当患者挂号后，或办理住院登记后，HIS触发接口，将挂号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信息推送</w:t>
            </w:r>
            <w:r>
              <w:rPr>
                <w:rFonts w:hint="eastAsia"/>
                <w:lang w:val="en-US" w:eastAsia="zh-CN"/>
              </w:rPr>
              <w:t>给医保影像云平台，医保影像云会提前去查询该患者在广西壮族自治区</w:t>
            </w:r>
            <w:r>
              <w:t>医保影像云平台</w:t>
            </w:r>
            <w:r>
              <w:rPr>
                <w:rFonts w:hint="eastAsia"/>
                <w:lang w:val="en-US" w:eastAsia="zh-CN"/>
              </w:rPr>
              <w:t>和国家医保影像云索引平台上的影像检查，并提前进行缓存，待患者就诊报到时，医生进行调阅时能够提供调阅速度。</w:t>
            </w:r>
          </w:p>
        </w:tc>
        <w:tc>
          <w:tcPr>
            <w:tcW w:w="551" w:type="pct"/>
            <w:vAlign w:val="center"/>
          </w:tcPr>
          <w:p>
            <w:r>
              <w:t>具体内容见</w:t>
            </w:r>
            <w:r>
              <w:rPr>
                <w:rFonts w:hint="eastAsia"/>
                <w:lang w:val="en-US" w:eastAsia="zh-CN"/>
              </w:rPr>
              <w:t>3</w:t>
            </w:r>
            <w:r>
              <w:t>.4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>
            <w:r>
              <w:t>5</w:t>
            </w:r>
          </w:p>
        </w:tc>
        <w:tc>
          <w:tcPr>
            <w:tcW w:w="960" w:type="pct"/>
            <w:vAlign w:val="center"/>
          </w:tcPr>
          <w:p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项目编码接口</w:t>
            </w:r>
          </w:p>
        </w:tc>
        <w:tc>
          <w:tcPr>
            <w:tcW w:w="3136" w:type="pct"/>
            <w:vAlign w:val="center"/>
          </w:tcPr>
          <w:p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用于获取院内开展的影像检查项目名称和编码，获取到的编码与医保影像云平台的标准编码进行对照，从而实现影像检查外院精准提醒。</w:t>
            </w:r>
          </w:p>
        </w:tc>
        <w:tc>
          <w:tcPr>
            <w:tcW w:w="551" w:type="pct"/>
            <w:vAlign w:val="center"/>
          </w:tcPr>
          <w:p>
            <w:r>
              <w:t>具体内容见</w:t>
            </w:r>
            <w:r>
              <w:rPr>
                <w:rFonts w:hint="eastAsia"/>
                <w:lang w:val="en-US" w:eastAsia="zh-CN"/>
              </w:rPr>
              <w:t>3</w:t>
            </w:r>
            <w:r>
              <w:t>.5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>
            <w:pPr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60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影像检查结算信息接口</w:t>
            </w:r>
          </w:p>
        </w:tc>
        <w:tc>
          <w:tcPr>
            <w:tcW w:w="3136" w:type="pct"/>
            <w:vAlign w:val="center"/>
          </w:tcPr>
          <w:p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医保影像云平台获取参保人员影像检查结算信息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551" w:type="pct"/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t>具体内容见</w:t>
            </w: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60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科室字典获取接口</w:t>
            </w:r>
          </w:p>
        </w:tc>
        <w:tc>
          <w:tcPr>
            <w:tcW w:w="3136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获取临床科室字典信息，用于绑定调阅插件，统计科室使用情况</w:t>
            </w:r>
          </w:p>
        </w:tc>
        <w:tc>
          <w:tcPr>
            <w:tcW w:w="551" w:type="pct"/>
            <w:vAlign w:val="center"/>
          </w:tcPr>
          <w:p>
            <w:pPr>
              <w:rPr>
                <w:rFonts w:hint="eastAsia" w:eastAsia="微软雅黑"/>
                <w:lang w:eastAsia="zh-CN"/>
              </w:rPr>
            </w:pPr>
            <w:r>
              <w:t>具体内容见</w:t>
            </w:r>
            <w:r>
              <w:rPr>
                <w:rFonts w:hint="eastAsia"/>
                <w:lang w:val="en-US" w:eastAsia="zh-CN"/>
              </w:rPr>
              <w:t>3</w:t>
            </w:r>
            <w:r>
              <w:t>.</w:t>
            </w:r>
            <w:r>
              <w:rPr>
                <w:rFonts w:hint="eastAsia"/>
                <w:lang w:val="en-US" w:eastAsia="zh-CN"/>
              </w:rPr>
              <w:t>7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0" w:num="1"/>
          <w:docGrid w:type="lines" w:linePitch="387" w:charSpace="0"/>
        </w:sectPr>
      </w:pPr>
      <w:r>
        <w:rPr>
          <w:rFonts w:hint="eastAsia"/>
          <w:b/>
          <w:bCs/>
          <w:color w:val="FF0000"/>
          <w:lang w:val="en-US" w:eastAsia="zh-CN"/>
        </w:rPr>
        <w:t>注</w:t>
      </w:r>
      <w:r>
        <w:rPr>
          <w:rFonts w:hint="eastAsia"/>
          <w:lang w:val="en-US" w:eastAsia="zh-CN"/>
        </w:rPr>
        <w:t>：以上接口HIS系统需要做好异步调阅，防止因网络等原因接口请求不通而影响HIS系统正常业务运行。</w:t>
      </w:r>
    </w:p>
    <w:p>
      <w:pPr>
        <w:pStyle w:val="2"/>
        <w:numPr>
          <w:ilvl w:val="0"/>
          <w:numId w:val="0"/>
        </w:numPr>
        <w:bidi w:val="0"/>
        <w:rPr>
          <w:rFonts w:hint="eastAsia"/>
          <w:lang w:val="en-US" w:eastAsia="zh-CN"/>
        </w:rPr>
      </w:pPr>
      <w:bookmarkStart w:id="2" w:name="_Toc4326"/>
      <w:r>
        <w:rPr>
          <w:rFonts w:hint="eastAsia"/>
          <w:lang w:val="en-US" w:eastAsia="zh-CN"/>
        </w:rPr>
        <w:t>3、接口内容</w:t>
      </w:r>
      <w:bookmarkEnd w:id="2"/>
    </w:p>
    <w:p>
      <w:pPr>
        <w:pStyle w:val="3"/>
        <w:bidi w:val="0"/>
      </w:pPr>
      <w:bookmarkStart w:id="3" w:name="_Toc4033"/>
      <w:r>
        <w:t>3.1 登录接口</w:t>
      </w:r>
      <w:bookmarkEnd w:id="3"/>
    </w:p>
    <w:p>
      <w:r>
        <w:rPr>
          <w:b/>
          <w:color w:val="auto"/>
        </w:rPr>
        <w:t>外院调阅插件</w:t>
      </w:r>
      <w:r>
        <w:t>由</w:t>
      </w:r>
      <w:r>
        <w:rPr>
          <w:rFonts w:hint="eastAsia"/>
          <w:lang w:val="en-US" w:eastAsia="zh-CN"/>
        </w:rPr>
        <w:t>医保</w:t>
      </w:r>
      <w:r>
        <w:t>影像云</w:t>
      </w:r>
      <w:r>
        <w:rPr>
          <w:rFonts w:hint="eastAsia"/>
          <w:lang w:val="en-US" w:eastAsia="zh-CN"/>
        </w:rPr>
        <w:t>平台</w:t>
      </w:r>
      <w:r>
        <w:t>提供</w:t>
      </w:r>
    </w:p>
    <w:p>
      <w:r>
        <w:rPr>
          <w:b/>
        </w:rPr>
        <w:t>（1）简要描述</w:t>
      </w:r>
    </w:p>
    <w:p>
      <w:r>
        <w:t xml:space="preserve">   医生登录</w:t>
      </w:r>
      <w:r>
        <w:rPr>
          <w:rFonts w:hint="eastAsia"/>
          <w:lang w:eastAsia="zh-CN"/>
        </w:rPr>
        <w:t>HIS</w:t>
      </w:r>
      <w:r>
        <w:t xml:space="preserve">账号, </w:t>
      </w:r>
      <w:r>
        <w:rPr>
          <w:rFonts w:hint="eastAsia"/>
          <w:lang w:eastAsia="zh-CN"/>
        </w:rPr>
        <w:t>HIS</w:t>
      </w:r>
      <w:r>
        <w:t>增加在登录时自动启动同步登录外院调阅插件</w:t>
      </w:r>
    </w:p>
    <w:p>
      <w:r>
        <w:rPr>
          <w:b/>
        </w:rPr>
        <w:t>（2）集成说明</w:t>
      </w:r>
    </w:p>
    <w:p>
      <w:r>
        <w:t xml:space="preserve">         根据第三信息系统是CS或者BS技术栈不同，请选择下面三种方案</w:t>
      </w:r>
    </w:p>
    <w:p>
      <w:pPr>
        <w:outlineLvl w:val="9"/>
      </w:pPr>
      <w:r>
        <w:t xml:space="preserve">    </w:t>
      </w:r>
      <w:r>
        <w:rPr>
          <w:b/>
          <w:color w:val="DE3C36"/>
        </w:rPr>
        <w:t>方案一、CS集成说明</w:t>
      </w:r>
    </w:p>
    <w:p>
      <w:r>
        <w:t xml:space="preserve">    a、获得</w:t>
      </w:r>
      <w:r>
        <w:rPr>
          <w:b/>
          <w:color w:val="auto"/>
        </w:rPr>
        <w:t>外院调阅插件</w:t>
      </w:r>
      <w:r>
        <w:t>安装目录</w:t>
      </w:r>
    </w:p>
    <w:p>
      <w:r>
        <w:t xml:space="preserve">    b、第三方系统携带当前用户的姓名，医生ID，科室</w:t>
      </w:r>
      <w:r>
        <w:rPr>
          <w:rFonts w:hint="eastAsia"/>
          <w:lang w:val="en-US" w:eastAsia="zh-CN"/>
        </w:rPr>
        <w:t>名称</w:t>
      </w:r>
      <w:r>
        <w:t>，用户类型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调阅医生身份证号、人员代码、人员类型、医保医疗机构代码、手机号等</w:t>
      </w:r>
      <w:r>
        <w:t>作为命令行输入参数，使用进程之间调用方式拉起互通客户端</w:t>
      </w:r>
    </w:p>
    <w:p>
      <w:r>
        <w:t>hisUserId、type、doctorName、department、doctorSex</w:t>
      </w:r>
      <w:r>
        <w:rPr>
          <w:rFonts w:hint="eastAsia"/>
          <w:lang w:eastAsia="zh-CN"/>
        </w:rPr>
        <w:t>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Type、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hospitalId、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请传入对应值</w:t>
      </w:r>
    </w:p>
    <w:p>
      <w:r>
        <w:t>拉起命令行参数：</w:t>
      </w:r>
    </w:p>
    <w:p>
      <w:pPr>
        <w:rPr>
          <w:rFonts w:hint="eastAsia"/>
          <w:lang w:val="en-US" w:eastAsia="zh-CN"/>
        </w:rPr>
      </w:pPr>
      <w:r>
        <w:t>"软件路径/XXX.exe" "hisUserId=${hisUserId}&amp;type=${type} &amp;doctorName=${doctorName}&amp;department=${department}&amp; doctorSex=${doctorSex}&amp;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t>}&amp;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</w:t>
      </w:r>
      <w:r>
        <w:t>}&amp;</w:t>
      </w:r>
    </w:p>
    <w:p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</w:t>
      </w:r>
      <w:r>
        <w:t>}&amp;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</w:t>
      </w:r>
      <w:r>
        <w:t>=${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</w:t>
      </w:r>
      <w:r>
        <w:rPr>
          <w:rFonts w:hint="eastAsia"/>
          <w:sz w:val="18"/>
          <w:szCs w:val="18"/>
          <w:lang w:val="en-US" w:eastAsia="zh-CN"/>
        </w:rPr>
        <w:t>}</w:t>
      </w:r>
      <w:r>
        <w:t>&amp;{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}</w:t>
      </w:r>
      <w:r>
        <w:rPr>
          <w:rFonts w:hint="eastAsia"/>
          <w:lang w:val="en-US" w:eastAsia="zh-CN"/>
        </w:rPr>
        <w:t>=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"</w:t>
      </w:r>
    </w:p>
    <w:p>
      <w:pPr>
        <w:outlineLvl w:val="9"/>
      </w:pPr>
      <w:r>
        <w:rPr>
          <w:b/>
          <w:color w:val="DE3C36"/>
        </w:rPr>
        <w:t>方案二、BS集成说明</w:t>
      </w:r>
    </w:p>
    <w:p>
      <w:r>
        <w:t>a、获得</w:t>
      </w:r>
      <w:r>
        <w:rPr>
          <w:b/>
          <w:color w:val="auto"/>
        </w:rPr>
        <w:t>外院调阅插件</w:t>
      </w:r>
      <w:r>
        <w:t>的注册表信息</w:t>
      </w:r>
    </w:p>
    <w:p>
      <w:r>
        <w:t>b、第三方系统携带当前用户的登录名拼接成url，可以使用js的click事件触发hisUserId、type、doctorName、department、doctorSex</w:t>
      </w:r>
      <w:r>
        <w:rPr>
          <w:rFonts w:hint="eastAsia"/>
          <w:lang w:eastAsia="zh-CN"/>
        </w:rPr>
        <w:t>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Type、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hospitalId、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请传入对应值拉起url：</w:t>
      </w:r>
    </w:p>
    <w:p>
      <w:pPr>
        <w:rPr>
          <w:rFonts w:hint="eastAsia"/>
          <w:lang w:val="en-US" w:eastAsia="zh-CN"/>
        </w:rPr>
      </w:pPr>
      <w:r>
        <w:t>WYHT://"hisUserId=${hisUserId}&amp;type=${type} &amp;doctorName=${doctorName}&amp;department=${department}&amp; doctorSex=${doctorSex}&amp;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t>}&amp;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</w:t>
      </w:r>
      <w:r>
        <w:t>}&amp;</w:t>
      </w:r>
    </w:p>
    <w:p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</w:t>
      </w:r>
      <w:r>
        <w:t>}&amp;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</w:t>
      </w:r>
      <w:r>
        <w:t>=${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</w:t>
      </w:r>
      <w:r>
        <w:rPr>
          <w:rFonts w:hint="eastAsia"/>
          <w:sz w:val="18"/>
          <w:szCs w:val="18"/>
          <w:lang w:val="en-US" w:eastAsia="zh-CN"/>
        </w:rPr>
        <w:t>}</w:t>
      </w:r>
      <w:r>
        <w:t>&amp;{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}</w:t>
      </w:r>
      <w:r>
        <w:rPr>
          <w:rFonts w:hint="eastAsia"/>
          <w:lang w:val="en-US" w:eastAsia="zh-CN"/>
        </w:rPr>
        <w:t>=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"</w:t>
      </w:r>
    </w:p>
    <w:p>
      <w:r>
        <w:rPr>
          <w:color w:val="DE3C36"/>
        </w:rPr>
        <w:t>备注</w:t>
      </w:r>
      <w:r>
        <w:t>：传的参数若存在中文需要用encodeURI编码，并将其中的百分号替换为$</w:t>
      </w:r>
    </w:p>
    <w:p>
      <w:r>
        <w:t>示例：</w:t>
      </w:r>
    </w:p>
    <w:p>
      <w:r>
        <w:t>1、WYHT://hisUserId=1001&amp;type=1&amp;doctorName=张医生</w:t>
      </w:r>
    </w:p>
    <w:p>
      <w:pPr>
        <w:outlineLvl w:val="9"/>
      </w:pPr>
      <w:r>
        <w:t>2、经过encodeURI编码后：</w:t>
      </w:r>
    </w:p>
    <w:p>
      <w:r>
        <w:t>WYHT://hisUserId=1001&amp;type=1&amp;doctorName=%E5%BC%A0%E5%8C%BB%E7%94%9F</w:t>
      </w:r>
    </w:p>
    <w:p>
      <w:r>
        <w:t>3、将其中的百分号替换为$后最终传过来的参数为：WYHT://hisUserId=1001&amp;type=1&amp;doctorName=$E5$BC$A0$E5$8C$BB$E7$94$9F</w:t>
      </w:r>
    </w:p>
    <w:p>
      <w:pPr>
        <w:outlineLvl w:val="9"/>
      </w:pPr>
      <w:r>
        <w:rPr>
          <w:b/>
          <w:color w:val="DE3C36"/>
        </w:rPr>
        <w:t>方案三、掉http接口集成说明 </w:t>
      </w:r>
    </w:p>
    <w:p>
      <w:r>
        <w:t>第三方系统携带当前用户的登录名拼接成url，调用http接口</w:t>
      </w:r>
    </w:p>
    <w:p>
      <w:r>
        <w:t>hisUserId、type、doctorName、department、doctorSex</w:t>
      </w:r>
      <w:r>
        <w:rPr>
          <w:rFonts w:hint="eastAsia"/>
          <w:lang w:eastAsia="zh-CN"/>
        </w:rPr>
        <w:t>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rPr>
          <w:rFonts w:hint="eastAsia"/>
          <w:sz w:val="18"/>
          <w:szCs w:val="18"/>
          <w:lang w:eastAsia="zh-CN"/>
        </w:rPr>
        <w:t>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Code、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Type、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hospitalId、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请传入对应值</w:t>
      </w:r>
    </w:p>
    <w:p>
      <w:r>
        <w:t>调用HttpGet:</w:t>
      </w:r>
    </w:p>
    <w:p>
      <w:pPr>
        <w:rPr>
          <w:rFonts w:hint="eastAsia"/>
          <w:lang w:val="en-US" w:eastAsia="zh-CN"/>
        </w:rPr>
      </w:pPr>
      <w:r>
        <w:t>http://IP+PORT/hrball/?hisUserId=${hisUserId}&amp;type=${type} &amp;doctorName=${doctorName}&amp;department=${department}&amp; doctorSex=${doctorSex}&amp;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I</w:t>
      </w:r>
      <w:r>
        <w:rPr>
          <w:rFonts w:hint="eastAsia"/>
          <w:sz w:val="18"/>
          <w:szCs w:val="18"/>
        </w:rPr>
        <w:t>dCardNo</w:t>
      </w:r>
      <w:r>
        <w:t>}&amp;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Code</w:t>
      </w:r>
      <w:r>
        <w:t>}&amp;</w:t>
      </w:r>
    </w:p>
    <w:p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</w:t>
      </w:r>
      <w:r>
        <w:t>=${</w:t>
      </w:r>
      <w:r>
        <w:rPr>
          <w:sz w:val="18"/>
          <w:szCs w:val="18"/>
        </w:rPr>
        <w:t>doctor</w:t>
      </w:r>
      <w:r>
        <w:rPr>
          <w:rFonts w:hint="eastAsia"/>
          <w:sz w:val="18"/>
          <w:szCs w:val="18"/>
          <w:lang w:val="en-US" w:eastAsia="zh-CN"/>
        </w:rPr>
        <w:t>Type</w:t>
      </w:r>
      <w:r>
        <w:t>}&amp;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</w:t>
      </w:r>
      <w:r>
        <w:t>=${</w:t>
      </w:r>
      <w:r>
        <w:rPr>
          <w:rFonts w:hint="eastAsia"/>
          <w:color w:val="000000" w:themeColor="text1"/>
          <w:sz w:val="21"/>
          <w:lang w:val="en-US" w:eastAsia="zh-CN"/>
          <w14:textFill>
            <w14:solidFill>
              <w14:schemeClr w14:val="tx1"/>
            </w14:solidFill>
          </w14:textFill>
        </w:rPr>
        <w:t>hospitalId</w:t>
      </w:r>
      <w:r>
        <w:rPr>
          <w:rFonts w:hint="eastAsia"/>
          <w:sz w:val="18"/>
          <w:szCs w:val="18"/>
          <w:lang w:val="en-US" w:eastAsia="zh-CN"/>
        </w:rPr>
        <w:t>}</w:t>
      </w:r>
      <w:r>
        <w:t>&amp;{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}</w:t>
      </w:r>
      <w:r>
        <w:rPr>
          <w:rFonts w:hint="eastAsia"/>
          <w:lang w:val="en-US" w:eastAsia="zh-CN"/>
        </w:rPr>
        <w:t>=</w:t>
      </w:r>
      <w:r>
        <w:rPr>
          <w:rFonts w:hint="eastAsia"/>
          <w:color w:val="000000" w:themeColor="text1"/>
          <w:sz w:val="21"/>
          <w:szCs w:val="24"/>
          <w:lang w:val="en-US" w:eastAsia="zh-CN"/>
          <w14:textFill>
            <w14:solidFill>
              <w14:schemeClr w14:val="tx1"/>
            </w14:solidFill>
          </w14:textFill>
        </w:rPr>
        <w:t>phoneNumber</w:t>
      </w:r>
      <w:r>
        <w:t>"</w:t>
      </w:r>
    </w:p>
    <w:p>
      <w:r>
        <w:t>备注：传的参数若存在中文需要用encodeURI编码，并将其中的百分号替换为$</w:t>
      </w:r>
    </w:p>
    <w:p>
      <w:r>
        <w:t>示例：</w:t>
      </w:r>
    </w:p>
    <w:p>
      <w:r>
        <w:t>1、http://IP+PORT/hrball/?hisUserId=1001&amp;type=1&amp;doctorName=张医生</w:t>
      </w:r>
    </w:p>
    <w:p>
      <w:r>
        <w:t>经过encodeURI编码后：</w:t>
      </w:r>
    </w:p>
    <w:p>
      <w:r>
        <w:t>http://IP+PORT/hrball/?hisUserId=1001&amp;type=1&amp;doctorName=%E5%BC%A0%E5%8C%BB%E7%94%9F</w:t>
      </w:r>
    </w:p>
    <w:p>
      <w:pPr>
        <w:outlineLvl w:val="9"/>
      </w:pPr>
      <w:r>
        <w:t>2、将其中的百分号替换为$后最终传过来的参数为：</w:t>
      </w:r>
    </w:p>
    <w:p>
      <w:r>
        <w:fldChar w:fldCharType="begin"/>
      </w:r>
      <w:r>
        <w:rPr>
          <w:rStyle w:val="28"/>
          <w:u w:val="single"/>
        </w:rPr>
        <w:instrText xml:space="preserve">HYPERLINK http://ip+port/hrball/?hisUserId=1001&amp;type=1&amp;doctorName=$E5$BC$A0$E5$8C$BB$E7$94$9F normalLink \tdfe -10 \tdlt text \tdsub normalLink \tdkey ya449w</w:instrText>
      </w:r>
      <w:r>
        <w:fldChar w:fldCharType="separate"/>
      </w:r>
      <w:r>
        <w:rPr>
          <w:rStyle w:val="28"/>
          <w:u w:val="single"/>
        </w:rPr>
        <w:t>http://IP+PORT/hrball/?hisUserId=1001&amp;type=1&amp;doctorName=$E5$BC$A0$E5$8C$BB$E7$94$9F</w:t>
      </w:r>
      <w:r>
        <w:fldChar w:fldCharType="end"/>
      </w:r>
    </w:p>
    <w:p>
      <w:r>
        <w:t>示例：</w:t>
      </w:r>
    </w:p>
    <w:p>
      <w:pPr>
        <w:outlineLvl w:val="9"/>
      </w:pPr>
      <w:r>
        <w:rPr>
          <w:b/>
        </w:rPr>
        <w:t>（3）参数 </w:t>
      </w:r>
    </w:p>
    <w:tbl>
      <w:tblPr>
        <w:tblStyle w:val="24"/>
        <w:tblpPr w:leftFromText="180" w:rightFromText="180" w:vertAnchor="text" w:horzAnchor="page" w:tblpX="1784" w:tblpY="317"/>
        <w:tblOverlap w:val="never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249"/>
        <w:gridCol w:w="1138"/>
        <w:gridCol w:w="1291"/>
        <w:gridCol w:w="3724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1338" w:type="pct"/>
            <w:shd w:val="clear" w:color="auto" w:fill="0088CC"/>
            <w:vAlign w:val="center"/>
          </w:tcPr>
          <w:p>
            <w:pPr>
              <w:widowControl/>
              <w:spacing w:line="300" w:lineRule="auto"/>
              <w:ind w:firstLine="361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677" w:type="pct"/>
            <w:shd w:val="clear" w:color="auto" w:fill="0088CC"/>
            <w:vAlign w:val="center"/>
          </w:tcPr>
          <w:p>
            <w:pPr>
              <w:widowControl/>
              <w:spacing w:line="300" w:lineRule="auto"/>
              <w:ind w:firstLine="361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768" w:type="pct"/>
            <w:shd w:val="clear" w:color="auto" w:fill="0088CC"/>
            <w:vAlign w:val="center"/>
          </w:tcPr>
          <w:p>
            <w:pPr>
              <w:widowControl/>
              <w:spacing w:line="300" w:lineRule="auto"/>
              <w:ind w:firstLine="361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2215" w:type="pct"/>
            <w:shd w:val="clear" w:color="auto" w:fill="0088CC"/>
            <w:vAlign w:val="center"/>
          </w:tcPr>
          <w:p>
            <w:pPr>
              <w:widowControl/>
              <w:spacing w:line="300" w:lineRule="auto"/>
              <w:ind w:firstLine="361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hisUserId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HIS</w:t>
            </w:r>
            <w:r>
              <w:rPr>
                <w:rFonts w:hint="eastAsia"/>
                <w:sz w:val="18"/>
                <w:szCs w:val="18"/>
              </w:rPr>
              <w:t>当前登录账号（唯一标识）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登录状态，1:登录；2：退出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doctorNam</w:t>
            </w:r>
            <w:r>
              <w:rPr>
                <w:rFonts w:hint="eastAsia"/>
                <w:sz w:val="18"/>
                <w:szCs w:val="18"/>
              </w:rPr>
              <w:t>e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医生名字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  <w:highlight w:val="red"/>
              </w:rPr>
            </w:pPr>
            <w:r>
              <w:rPr>
                <w:rFonts w:hint="default"/>
                <w:sz w:val="18"/>
                <w:szCs w:val="18"/>
                <w:highlight w:val="none"/>
                <w:lang w:val="en-US" w:eastAsia="zh-CN"/>
              </w:rPr>
              <w:t>hospitalld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highlight w:val="red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highlight w:val="red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rFonts w:hint="default" w:eastAsia="微软雅黑"/>
                <w:sz w:val="18"/>
                <w:szCs w:val="18"/>
                <w:highlight w:val="red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医院医保医疗机构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department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科室名称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department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Code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科室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编码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doctorS</w:t>
            </w:r>
            <w:r>
              <w:rPr>
                <w:rFonts w:hint="eastAsia"/>
                <w:sz w:val="18"/>
                <w:szCs w:val="18"/>
              </w:rPr>
              <w:t>ex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数据字典，详见字典【性别sex】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Type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数据字典，详见字典【人员类型</w:t>
            </w: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Type】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Code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人员代码,根据人员类型提供对应人员代码</w:t>
            </w:r>
          </w:p>
          <w:p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医师：国家医保医师代码</w:t>
            </w:r>
          </w:p>
          <w:p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医技：国家医保医技人员代码</w:t>
            </w:r>
          </w:p>
          <w:p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护士：国家医保护士代码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3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I</w:t>
            </w:r>
            <w:r>
              <w:rPr>
                <w:rFonts w:hint="eastAsia"/>
                <w:sz w:val="18"/>
                <w:szCs w:val="18"/>
              </w:rPr>
              <w:t>dCardNo</w:t>
            </w:r>
          </w:p>
        </w:tc>
        <w:tc>
          <w:tcPr>
            <w:tcW w:w="6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6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15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调阅医生身份证号（使用国密算法SM2加密）</w:t>
            </w:r>
          </w:p>
        </w:tc>
      </w:tr>
    </w:tbl>
    <w:p>
      <w:pPr>
        <w:spacing w:before="0" w:line="240" w:lineRule="auto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注：身份证号使用国密算法SM2加密技术进行加密,加密对接</w:t>
      </w:r>
      <w:r>
        <w:rPr>
          <w:rFonts w:hint="eastAsia"/>
          <w:lang w:val="en-US" w:eastAsia="zh-CN"/>
        </w:rPr>
        <w:t>密钥</w:t>
      </w:r>
      <w:r>
        <w:rPr>
          <w:rFonts w:hint="eastAsia"/>
        </w:rPr>
        <w:t>信息</w:t>
      </w:r>
      <w:r>
        <w:rPr>
          <w:rFonts w:hint="eastAsia"/>
          <w:lang w:val="en-US" w:eastAsia="zh-CN"/>
        </w:rPr>
        <w:t xml:space="preserve">对接时提供   </w:t>
      </w:r>
    </w:p>
    <w:p>
      <w:pPr>
        <w:pStyle w:val="3"/>
        <w:bidi w:val="0"/>
        <w:rPr>
          <w:rFonts w:hint="default" w:eastAsia="微软雅黑"/>
          <w:lang w:val="en-US" w:eastAsia="zh-CN"/>
        </w:rPr>
      </w:pPr>
      <w:bookmarkStart w:id="4" w:name="_Toc7966"/>
      <w:r>
        <w:t>3.2 外院检查数据</w:t>
      </w:r>
      <w:r>
        <w:rPr>
          <w:rFonts w:hint="eastAsia"/>
          <w:lang w:val="en-US" w:eastAsia="zh-CN"/>
        </w:rPr>
        <w:t>调阅</w:t>
      </w:r>
      <w:bookmarkEnd w:id="4"/>
    </w:p>
    <w:p>
      <w:pPr>
        <w:pStyle w:val="4"/>
        <w:bidi w:val="0"/>
      </w:pPr>
      <w:r>
        <w:rPr>
          <w:rFonts w:hint="eastAsia"/>
          <w:b/>
          <w:lang w:val="en-US" w:eastAsia="zh-CN"/>
        </w:rPr>
        <w:t xml:space="preserve">3.2.1 </w:t>
      </w:r>
      <w:r>
        <w:rPr>
          <w:b/>
        </w:rPr>
        <w:t>简要描述</w:t>
      </w:r>
      <w:r>
        <w:t> </w:t>
      </w:r>
    </w:p>
    <w:p>
      <w:pPr>
        <w:ind w:firstLine="420" w:firstLineChars="0"/>
      </w:pPr>
      <w:r>
        <w:t>当医生查看患者信息时，根据患者信息匹配到外院检查数据后，提醒医生查询患者影像检查历史数据。</w:t>
      </w:r>
    </w:p>
    <w:p>
      <w:pPr>
        <w:pStyle w:val="4"/>
        <w:bidi w:val="0"/>
      </w:pPr>
      <w:r>
        <w:rPr>
          <w:rFonts w:hint="eastAsia"/>
          <w:lang w:val="en-US" w:eastAsia="zh-CN"/>
        </w:rPr>
        <w:t xml:space="preserve">3.2.2 </w:t>
      </w:r>
      <w:r>
        <w:t>请求URL</w:t>
      </w:r>
    </w:p>
    <w:tbl>
      <w:tblPr>
        <w:tblStyle w:val="31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49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r>
              <w:t xml:space="preserve">  调用时机</w:t>
            </w:r>
          </w:p>
        </w:tc>
        <w:tc>
          <w:tcPr>
            <w:tcW w:w="6495" w:type="dxa"/>
            <w:vAlign w:val="center"/>
          </w:tcPr>
          <w:p>
            <w:r>
              <w:t>患者列表，选中患者，查看诊疗详细信息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r>
              <w:t xml:space="preserve">     地址</w:t>
            </w:r>
          </w:p>
        </w:tc>
        <w:tc>
          <w:tcPr>
            <w:tcW w:w="6495" w:type="dxa"/>
            <w:vAlign w:val="center"/>
          </w:tcPr>
          <w:p>
            <w:r>
              <w:fldChar w:fldCharType="begin"/>
            </w:r>
            <w:r>
              <w:rPr>
                <w:rStyle w:val="28"/>
              </w:rPr>
              <w:instrText xml:space="preserve">HYPERLINK http://ip:port/xx/wadoForHos/swipingCid normalLink \tdfe -10 \tdlt text \tdsub normalLink \tdkey j6763n</w:instrText>
            </w:r>
            <w:r>
              <w:fldChar w:fldCharType="separate"/>
            </w:r>
            <w:r>
              <w:rPr>
                <w:rStyle w:val="28"/>
              </w:rPr>
              <w:t>http://ip:port/iuWorkStation/swipingIdCardNo</w:t>
            </w:r>
            <w:r>
              <w:fldChar w:fldCharType="end"/>
            </w:r>
          </w:p>
        </w:tc>
      </w:tr>
    </w:tbl>
    <w:p/>
    <w:p>
      <w:pPr>
        <w:pStyle w:val="4"/>
        <w:bidi w:val="0"/>
      </w:pPr>
      <w:r>
        <w:rPr>
          <w:rFonts w:hint="eastAsia"/>
          <w:lang w:val="en-US" w:eastAsia="zh-CN"/>
        </w:rPr>
        <w:t xml:space="preserve">3.2.3 </w:t>
      </w:r>
      <w:r>
        <w:t>请求方式</w:t>
      </w:r>
    </w:p>
    <w:p>
      <w:r>
        <w:t>POST</w:t>
      </w:r>
    </w:p>
    <w:p>
      <w:pPr>
        <w:pStyle w:val="4"/>
        <w:bidi w:val="0"/>
      </w:pPr>
      <w:r>
        <w:rPr>
          <w:rFonts w:hint="eastAsia"/>
          <w:lang w:val="en-US" w:eastAsia="zh-CN"/>
        </w:rPr>
        <w:t>3.2.4 请求</w:t>
      </w:r>
      <w:r>
        <w:t>参数</w:t>
      </w:r>
    </w:p>
    <w:tbl>
      <w:tblPr>
        <w:tblStyle w:val="24"/>
        <w:tblW w:w="47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028"/>
        <w:gridCol w:w="1136"/>
        <w:gridCol w:w="1558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tblHeader/>
        </w:trPr>
        <w:tc>
          <w:tcPr>
            <w:tcW w:w="1273" w:type="pct"/>
            <w:shd w:val="clear" w:color="auto" w:fill="0088CC"/>
            <w:vAlign w:val="center"/>
          </w:tcPr>
          <w:p>
            <w:pPr>
              <w:widowControl/>
              <w:spacing w:line="300" w:lineRule="auto"/>
              <w:ind w:firstLine="361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713" w:type="pct"/>
            <w:shd w:val="clear" w:color="auto" w:fill="0088CC"/>
            <w:vAlign w:val="center"/>
          </w:tcPr>
          <w:p>
            <w:pPr>
              <w:widowControl/>
              <w:spacing w:line="300" w:lineRule="auto"/>
              <w:ind w:firstLine="361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978" w:type="pct"/>
            <w:shd w:val="clear" w:color="auto" w:fill="0088CC"/>
            <w:vAlign w:val="center"/>
          </w:tcPr>
          <w:p>
            <w:pPr>
              <w:widowControl/>
              <w:spacing w:line="300" w:lineRule="auto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2034" w:type="pct"/>
            <w:shd w:val="clear" w:color="auto" w:fill="0088CC"/>
            <w:vAlign w:val="center"/>
          </w:tcPr>
          <w:p>
            <w:pPr>
              <w:widowControl/>
              <w:spacing w:line="300" w:lineRule="auto"/>
              <w:ind w:firstLine="361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idCardNo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sz w:val="18"/>
                <w:szCs w:val="18"/>
                <w:highlight w:val="none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eastAsia="微软雅黑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患者</w:t>
            </w:r>
            <w:r>
              <w:rPr>
                <w:sz w:val="18"/>
                <w:szCs w:val="18"/>
                <w:highlight w:val="none"/>
              </w:rPr>
              <w:t>身份证号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加密</w:t>
            </w:r>
            <w:r>
              <w:rPr>
                <w:rFonts w:hint="eastAsia"/>
                <w:sz w:val="18"/>
                <w:szCs w:val="18"/>
                <w:highlight w:val="none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（使用国密算法SM2加密）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patientName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outpatientId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门诊号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insuranceId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就诊卡号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hospitalizationId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住院号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medicareNo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电子医保码号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eastAsia="Times New Roman"/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health</w:t>
            </w:r>
            <w:r>
              <w:rPr>
                <w:sz w:val="18"/>
                <w:szCs w:val="18"/>
                <w:lang w:eastAsia="zh-Hans"/>
              </w:rPr>
              <w:t>N</w:t>
            </w:r>
            <w:r>
              <w:rPr>
                <w:rFonts w:hint="eastAsia"/>
                <w:sz w:val="18"/>
                <w:szCs w:val="18"/>
                <w:lang w:eastAsia="zh-Hans"/>
              </w:rPr>
              <w:t>o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eastAsia="Times New Roman"/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  <w:r>
              <w:rPr>
                <w:rFonts w:hint="eastAsia"/>
                <w:sz w:val="18"/>
                <w:szCs w:val="18"/>
                <w:lang w:eastAsia="zh-Hans"/>
              </w:rPr>
              <w:t>健康卡号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mobilePhone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his</w:t>
            </w:r>
            <w:r>
              <w:rPr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serI</w:t>
            </w:r>
            <w:r>
              <w:rPr>
                <w:sz w:val="18"/>
                <w:szCs w:val="18"/>
              </w:rPr>
              <w:t>d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His当前登录账号（唯一标识）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his</w:t>
            </w:r>
            <w:r>
              <w:rPr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ser</w:t>
            </w:r>
            <w:r>
              <w:rPr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ame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His当前登录账号用户名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patientType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1:门急诊患者、2:住院患者、3：体检、9：其他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hospitalld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医院医保医疗机构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clientIp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当前HIS用户登录ip地址（与mac选其一）账号多点登录精准推送使用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mac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当前HIS用户登录mac（与ip选其一）账号多点登录精准推送使用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Type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数据字典，详见字典【人员类型doctorType】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Code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人员代码,根据人员类型提供对应人员代码</w:t>
            </w:r>
          </w:p>
          <w:p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医师：国家医保医师代码</w:t>
            </w:r>
          </w:p>
          <w:p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医技：国家医保医技人员代码</w:t>
            </w:r>
          </w:p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护士：国家医保护士代码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</w:trPr>
        <w:tc>
          <w:tcPr>
            <w:tcW w:w="1273" w:type="pct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I</w:t>
            </w:r>
            <w:r>
              <w:rPr>
                <w:rFonts w:hint="eastAsia"/>
                <w:sz w:val="18"/>
                <w:szCs w:val="18"/>
              </w:rPr>
              <w:t>dCardNo</w:t>
            </w:r>
          </w:p>
        </w:tc>
        <w:tc>
          <w:tcPr>
            <w:tcW w:w="713" w:type="pct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978" w:type="pct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34" w:type="pct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调阅医生身份证号（使用国密算法SM2加密）</w:t>
            </w:r>
          </w:p>
        </w:tc>
      </w:tr>
    </w:tbl>
    <w:p>
      <w:pPr>
        <w:spacing w:before="0" w:line="240" w:lineRule="auto"/>
      </w:pPr>
      <w:r>
        <w:rPr>
          <w:rFonts w:hint="eastAsia"/>
        </w:rPr>
        <w:t>注：身份证号使用国密算法SM2加密技术进行加密,加密对接</w:t>
      </w:r>
      <w:r>
        <w:rPr>
          <w:rFonts w:hint="eastAsia"/>
          <w:lang w:val="en-US" w:eastAsia="zh-CN"/>
        </w:rPr>
        <w:t>密钥</w:t>
      </w:r>
      <w:r>
        <w:rPr>
          <w:rFonts w:hint="eastAsia"/>
        </w:rPr>
        <w:t>信息</w:t>
      </w:r>
      <w:r>
        <w:rPr>
          <w:rFonts w:hint="eastAsia"/>
          <w:lang w:val="en-US" w:eastAsia="zh-CN"/>
        </w:rPr>
        <w:t>对接时提供</w:t>
      </w:r>
    </w:p>
    <w:p>
      <w:pPr>
        <w:pStyle w:val="4"/>
        <w:bidi w:val="0"/>
      </w:pPr>
      <w:r>
        <w:rPr>
          <w:rFonts w:hint="eastAsia"/>
          <w:lang w:val="en-US" w:eastAsia="zh-CN"/>
        </w:rPr>
        <w:t>3.2.5</w:t>
      </w:r>
      <w:r>
        <w:t>请求示例</w:t>
      </w:r>
    </w:p>
    <w:tbl>
      <w:tblPr>
        <w:tblStyle w:val="25"/>
        <w:tblW w:w="8730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0" w:type="dxa"/>
            <w:vAlign w:val="center"/>
          </w:tcPr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"idCardNo": 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XXXXXXXXXXXXXXXXXXXXXXXXXXXXXXXXXXXXX</w:t>
            </w:r>
            <w:r>
              <w:rPr>
                <w:sz w:val="18"/>
                <w:szCs w:val="18"/>
              </w:rPr>
              <w:t>",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"patientName ": 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测试</w:t>
            </w:r>
            <w:r>
              <w:rPr>
                <w:sz w:val="18"/>
                <w:szCs w:val="18"/>
              </w:rPr>
              <w:t>",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"outpatientId ": "15395092817",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"insuranceId ": "15395092817",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"hospitalizationId ": 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1234567890</w:t>
            </w:r>
            <w:r>
              <w:rPr>
                <w:sz w:val="18"/>
                <w:szCs w:val="18"/>
              </w:rPr>
              <w:t>",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"medicareNo ": "20220123",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"healthNo ": "202234492",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"mobilePhone ": "15395092817",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"hisUserId ": "15",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"hisUserName": "张三",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"patientType" : "0",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hospitalld</w:t>
            </w:r>
            <w:r>
              <w:rPr>
                <w:sz w:val="18"/>
                <w:szCs w:val="18"/>
              </w:rPr>
              <w:t>" : 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123456</w:t>
            </w:r>
            <w:r>
              <w:rPr>
                <w:sz w:val="18"/>
                <w:szCs w:val="18"/>
              </w:rPr>
              <w:t>",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I</w:t>
            </w:r>
            <w:r>
              <w:rPr>
                <w:rFonts w:hint="eastAsia"/>
                <w:sz w:val="18"/>
                <w:szCs w:val="18"/>
              </w:rPr>
              <w:t>dCardNo</w:t>
            </w:r>
            <w:r>
              <w:rPr>
                <w:sz w:val="18"/>
                <w:szCs w:val="18"/>
              </w:rPr>
              <w:t>": 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XXXXXXXXXXXXXXXXXXXXXXXXX</w:t>
            </w:r>
            <w:r>
              <w:rPr>
                <w:sz w:val="18"/>
                <w:szCs w:val="18"/>
              </w:rPr>
              <w:t>",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Type</w:t>
            </w:r>
            <w:r>
              <w:rPr>
                <w:sz w:val="18"/>
                <w:szCs w:val="18"/>
              </w:rPr>
              <w:t>": 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",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Code</w:t>
            </w:r>
            <w:r>
              <w:rPr>
                <w:sz w:val="18"/>
                <w:szCs w:val="18"/>
              </w:rPr>
              <w:t>": "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医技</w:t>
            </w:r>
            <w:r>
              <w:rPr>
                <w:sz w:val="18"/>
                <w:szCs w:val="18"/>
              </w:rPr>
              <w:t>",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"clientIp": "192.168.30.100",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"mac": "F4:EE:08:0B:9A:54"</w:t>
            </w:r>
          </w:p>
          <w:p>
            <w:pPr>
              <w:widowControl/>
              <w:spacing w:line="300" w:lineRule="auto"/>
              <w:jc w:val="left"/>
            </w:pPr>
            <w:r>
              <w:rPr>
                <w:sz w:val="18"/>
                <w:szCs w:val="18"/>
              </w:rPr>
              <w:t>}</w:t>
            </w:r>
          </w:p>
        </w:tc>
      </w:tr>
    </w:tbl>
    <w:p>
      <w:pPr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接口返回</w:t>
      </w:r>
    </w:p>
    <w:tbl>
      <w:tblPr>
        <w:tblStyle w:val="25"/>
        <w:tblW w:w="8730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0" w:type="dxa"/>
            <w:vAlign w:val="center"/>
          </w:tcPr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{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"code": 200,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"data": {}</w:t>
            </w:r>
          </w:p>
          <w:p>
            <w:pPr>
              <w:widowControl/>
              <w:spacing w:line="300" w:lineRule="auto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"message:""</w:t>
            </w:r>
          </w:p>
          <w:p>
            <w:pPr>
              <w:widowControl/>
              <w:spacing w:line="300" w:lineRule="auto"/>
              <w:jc w:val="left"/>
            </w:pPr>
            <w:r>
              <w:rPr>
                <w:sz w:val="18"/>
                <w:szCs w:val="18"/>
              </w:rPr>
              <w:t>}</w:t>
            </w:r>
          </w:p>
        </w:tc>
      </w:tr>
    </w:tbl>
    <w:p/>
    <w:p>
      <w:pPr>
        <w:pStyle w:val="4"/>
        <w:bidi w:val="0"/>
      </w:pPr>
      <w:r>
        <w:rPr>
          <w:rFonts w:hint="eastAsia"/>
          <w:lang w:val="en-US" w:eastAsia="zh-CN"/>
        </w:rPr>
        <w:t>3.2.6</w:t>
      </w:r>
      <w:r>
        <w:t>测试案例及调阅效果</w:t>
      </w:r>
    </w:p>
    <w:p>
      <w:pPr>
        <w:jc w:val="center"/>
      </w:pPr>
      <w:r>
        <w:drawing>
          <wp:inline distT="0" distB="0" distL="0" distR="0">
            <wp:extent cx="5278120" cy="2120265"/>
            <wp:effectExtent l="0" t="0" r="0" b="0"/>
            <wp:docPr id="14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 descr="descrip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1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3"/>
        <w:bidi w:val="0"/>
        <w:rPr>
          <w:rFonts w:hint="eastAsia" w:eastAsia="微软雅黑"/>
          <w:lang w:val="en-US" w:eastAsia="zh-CN"/>
        </w:rPr>
      </w:pPr>
      <w:bookmarkStart w:id="5" w:name="_Toc97112337"/>
      <w:bookmarkStart w:id="6" w:name="_Toc16421"/>
      <w:bookmarkStart w:id="7" w:name="_Toc18915"/>
      <w:bookmarkStart w:id="8" w:name="_Toc103270212"/>
      <w:bookmarkStart w:id="9" w:name="_Toc3583"/>
      <w:bookmarkStart w:id="10" w:name="_Toc7342"/>
      <w:r>
        <w:rPr>
          <w:rFonts w:hint="eastAsia"/>
        </w:rPr>
        <w:t>3.3</w:t>
      </w:r>
      <w:bookmarkEnd w:id="5"/>
      <w:r>
        <w:rPr>
          <w:rFonts w:hint="eastAsia"/>
          <w:lang w:val="en-US" w:eastAsia="zh-CN"/>
        </w:rPr>
        <w:t>精准</w:t>
      </w:r>
      <w:r>
        <w:rPr>
          <w:rFonts w:hint="eastAsia"/>
        </w:rPr>
        <w:t>提醒</w:t>
      </w:r>
      <w:bookmarkEnd w:id="6"/>
      <w:bookmarkEnd w:id="7"/>
      <w:bookmarkEnd w:id="8"/>
      <w:bookmarkEnd w:id="9"/>
      <w:bookmarkEnd w:id="10"/>
      <w:r>
        <w:rPr>
          <w:rFonts w:hint="eastAsia"/>
          <w:lang w:val="en-US" w:eastAsia="zh-CN"/>
        </w:rPr>
        <w:t>接口</w:t>
      </w:r>
    </w:p>
    <w:p>
      <w:pPr>
        <w:pStyle w:val="4"/>
        <w:bidi w:val="0"/>
        <w:rPr>
          <w:rStyle w:val="27"/>
          <w:b/>
        </w:rPr>
      </w:pPr>
      <w:bookmarkStart w:id="11" w:name="_Toc18218"/>
      <w:bookmarkStart w:id="12" w:name="_Toc97112338"/>
      <w:bookmarkStart w:id="13" w:name="_Toc20331"/>
      <w:r>
        <w:rPr>
          <w:rStyle w:val="27"/>
          <w:rFonts w:hint="eastAsia"/>
          <w:b/>
          <w:lang w:val="en-US" w:eastAsia="zh-CN"/>
        </w:rPr>
        <w:t>3.3.1</w:t>
      </w:r>
      <w:r>
        <w:rPr>
          <w:rStyle w:val="27"/>
          <w:b/>
        </w:rPr>
        <w:t>简要描述</w:t>
      </w:r>
      <w:bookmarkEnd w:id="11"/>
      <w:bookmarkEnd w:id="12"/>
      <w:bookmarkEnd w:id="13"/>
    </w:p>
    <w:p>
      <w:pPr>
        <w:ind w:firstLine="420" w:firstLineChars="0"/>
        <w:rPr>
          <w:rFonts w:hint="eastAsia"/>
        </w:rPr>
      </w:pPr>
      <w:r>
        <w:rPr>
          <w:rFonts w:hint="eastAsia"/>
        </w:rPr>
        <w:t>当</w:t>
      </w:r>
      <w:r>
        <w:rPr>
          <w:rFonts w:hint="eastAsia"/>
          <w:lang w:val="en-US" w:eastAsia="zh-CN"/>
        </w:rPr>
        <w:t>医生下检查医嘱时，HIS系统自动触发接口，携带患者身份证号、HISID、开医嘱的项目编码、项目名称等请求医保影像云平台接口，医保</w:t>
      </w:r>
      <w:r>
        <w:rPr>
          <w:rFonts w:hint="eastAsia"/>
        </w:rPr>
        <w:t>影像云</w:t>
      </w:r>
      <w:r>
        <w:rPr>
          <w:rFonts w:hint="eastAsia"/>
          <w:lang w:val="en-US" w:eastAsia="zh-CN"/>
        </w:rPr>
        <w:t>平台</w:t>
      </w:r>
      <w:r>
        <w:rPr>
          <w:rFonts w:hint="eastAsia"/>
        </w:rPr>
        <w:t>接口会去</w:t>
      </w:r>
      <w:r>
        <w:rPr>
          <w:rFonts w:hint="eastAsia"/>
          <w:lang w:val="en-US" w:eastAsia="zh-CN"/>
        </w:rPr>
        <w:t>广西壮族自治区</w:t>
      </w:r>
      <w:r>
        <w:rPr>
          <w:rFonts w:hint="eastAsia"/>
        </w:rPr>
        <w:t>医保影像云平台</w:t>
      </w:r>
      <w:r>
        <w:rPr>
          <w:rFonts w:hint="eastAsia"/>
          <w:lang w:val="en-US" w:eastAsia="zh-CN"/>
        </w:rPr>
        <w:t>和国家医保影像云索引平台</w:t>
      </w:r>
      <w:r>
        <w:rPr>
          <w:rFonts w:hint="eastAsia"/>
        </w:rPr>
        <w:t>查询外院</w:t>
      </w:r>
      <w:r>
        <w:rPr>
          <w:rFonts w:hint="eastAsia"/>
          <w:lang w:val="en-US" w:eastAsia="zh-CN"/>
        </w:rPr>
        <w:t>与下检查医嘱一样的</w:t>
      </w:r>
      <w:r>
        <w:rPr>
          <w:rFonts w:hint="eastAsia"/>
        </w:rPr>
        <w:t>检查，查到后调阅插件会</w:t>
      </w:r>
      <w:r>
        <w:rPr>
          <w:rFonts w:hint="eastAsia"/>
          <w:lang w:val="en-US" w:eastAsia="zh-CN"/>
        </w:rPr>
        <w:t>进行弹窗展示，医生可进行查看报告和图像。</w:t>
      </w:r>
    </w:p>
    <w:p>
      <w:pPr>
        <w:pStyle w:val="4"/>
        <w:spacing w:before="0" w:line="240" w:lineRule="auto"/>
        <w:ind w:firstLine="482"/>
        <w:rPr>
          <w:rStyle w:val="27"/>
          <w:rFonts w:hint="eastAsia" w:eastAsia="宋体"/>
          <w:b/>
          <w:lang w:val="en-US" w:eastAsia="zh-CN"/>
        </w:rPr>
      </w:pPr>
      <w:bookmarkStart w:id="14" w:name="_Toc10187"/>
      <w:bookmarkStart w:id="15" w:name="_Toc97112339"/>
      <w:bookmarkStart w:id="16" w:name="_Toc18549"/>
      <w:r>
        <w:rPr>
          <w:rStyle w:val="27"/>
          <w:rFonts w:hint="eastAsia"/>
          <w:b/>
          <w:lang w:val="en-US" w:eastAsia="zh-CN"/>
        </w:rPr>
        <w:t xml:space="preserve">3.3.2 </w:t>
      </w:r>
      <w:r>
        <w:rPr>
          <w:rStyle w:val="27"/>
          <w:b/>
        </w:rPr>
        <w:t>请求UR</w:t>
      </w:r>
      <w:bookmarkEnd w:id="14"/>
      <w:bookmarkEnd w:id="15"/>
      <w:r>
        <w:rPr>
          <w:rStyle w:val="27"/>
          <w:rFonts w:hint="eastAsia"/>
          <w:b/>
          <w:lang w:val="en-US" w:eastAsia="zh-CN"/>
        </w:rPr>
        <w:t>L</w:t>
      </w:r>
      <w:bookmarkEnd w:id="16"/>
    </w:p>
    <w:tbl>
      <w:tblPr>
        <w:tblStyle w:val="31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49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</w:tblPrEx>
        <w:tc>
          <w:tcPr>
            <w:tcW w:w="1800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 调用时机</w:t>
            </w:r>
          </w:p>
        </w:tc>
        <w:tc>
          <w:tcPr>
            <w:tcW w:w="6495" w:type="dxa"/>
            <w:vAlign w:val="center"/>
          </w:tcPr>
          <w:p>
            <w:pPr>
              <w:rPr>
                <w:rFonts w:hint="default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医生开具申请单时触发接口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r>
              <w:t xml:space="preserve">     地址</w:t>
            </w:r>
          </w:p>
        </w:tc>
        <w:tc>
          <w:tcPr>
            <w:tcW w:w="6495" w:type="dxa"/>
            <w:vAlign w:val="center"/>
          </w:tcPr>
          <w:p>
            <w:pPr>
              <w:widowControl/>
              <w:spacing w:line="240" w:lineRule="auto"/>
            </w:pPr>
            <w:r>
              <w:fldChar w:fldCharType="begin"/>
            </w:r>
            <w:r>
              <w:instrText xml:space="preserve"> HYPERLINK "http://ip:port/xx/wadoForHos/checkAgain" </w:instrText>
            </w:r>
            <w:r>
              <w:fldChar w:fldCharType="separate"/>
            </w:r>
            <w:r>
              <w:rPr>
                <w:rStyle w:val="28"/>
                <w:sz w:val="21"/>
                <w:szCs w:val="21"/>
              </w:rPr>
              <w:t>http://ip</w:t>
            </w:r>
            <w:r>
              <w:rPr>
                <w:rStyle w:val="28"/>
                <w:rFonts w:hint="eastAsia"/>
                <w:sz w:val="21"/>
                <w:szCs w:val="21"/>
              </w:rPr>
              <w:t>:</w:t>
            </w:r>
            <w:r>
              <w:rPr>
                <w:rStyle w:val="28"/>
                <w:sz w:val="21"/>
                <w:szCs w:val="21"/>
              </w:rPr>
              <w:t>port/</w:t>
            </w:r>
            <w:r>
              <w:rPr>
                <w:rStyle w:val="28"/>
                <w:color w:val="5B9BD5" w:themeColor="accent1"/>
                <w:sz w:val="21"/>
                <w:szCs w:val="21"/>
                <w14:textFill>
                  <w14:solidFill>
                    <w14:schemeClr w14:val="accent1"/>
                  </w14:solidFill>
                </w14:textFill>
              </w:rPr>
              <w:t>iuWorkStation/</w:t>
            </w:r>
            <w:r>
              <w:rPr>
                <w:rStyle w:val="28"/>
                <w:sz w:val="21"/>
                <w:szCs w:val="21"/>
              </w:rPr>
              <w:t>checkAgain</w:t>
            </w:r>
            <w:r>
              <w:rPr>
                <w:rStyle w:val="28"/>
                <w:sz w:val="21"/>
                <w:szCs w:val="21"/>
              </w:rPr>
              <w:fldChar w:fldCharType="end"/>
            </w:r>
          </w:p>
        </w:tc>
      </w:tr>
    </w:tbl>
    <w:p>
      <w:pPr>
        <w:pStyle w:val="4"/>
        <w:spacing w:before="0" w:line="240" w:lineRule="auto"/>
        <w:ind w:firstLine="482"/>
        <w:rPr>
          <w:rStyle w:val="27"/>
          <w:b/>
        </w:rPr>
      </w:pPr>
      <w:bookmarkStart w:id="17" w:name="_Toc17649"/>
      <w:bookmarkStart w:id="18" w:name="_Toc31013"/>
      <w:bookmarkStart w:id="19" w:name="_Toc97112340"/>
      <w:r>
        <w:rPr>
          <w:rStyle w:val="27"/>
          <w:rFonts w:hint="eastAsia"/>
          <w:b/>
          <w:lang w:val="en-US" w:eastAsia="zh-CN"/>
        </w:rPr>
        <w:t xml:space="preserve">3.3.3 </w:t>
      </w:r>
      <w:r>
        <w:rPr>
          <w:rStyle w:val="27"/>
          <w:b/>
        </w:rPr>
        <w:t>请求方式</w:t>
      </w:r>
      <w:bookmarkEnd w:id="17"/>
      <w:bookmarkEnd w:id="18"/>
      <w:bookmarkEnd w:id="19"/>
    </w:p>
    <w:p>
      <w:pPr>
        <w:widowControl/>
        <w:spacing w:line="240" w:lineRule="auto"/>
        <w:ind w:left="1502"/>
      </w:pPr>
      <w:r>
        <w:t>POST</w:t>
      </w:r>
    </w:p>
    <w:p>
      <w:pPr>
        <w:pStyle w:val="4"/>
        <w:spacing w:before="0" w:line="240" w:lineRule="auto"/>
        <w:ind w:firstLine="482"/>
        <w:rPr>
          <w:rStyle w:val="27"/>
          <w:b/>
        </w:rPr>
      </w:pPr>
      <w:bookmarkStart w:id="20" w:name="_Toc8024"/>
      <w:bookmarkStart w:id="21" w:name="_Toc97112341"/>
      <w:bookmarkStart w:id="22" w:name="_Toc17936"/>
      <w:r>
        <w:rPr>
          <w:rStyle w:val="27"/>
          <w:rFonts w:hint="eastAsia"/>
          <w:b/>
          <w:lang w:val="en-US" w:eastAsia="zh-CN"/>
        </w:rPr>
        <w:t>3.3.4 请求</w:t>
      </w:r>
      <w:r>
        <w:rPr>
          <w:rStyle w:val="27"/>
          <w:b/>
        </w:rPr>
        <w:t>参数</w:t>
      </w:r>
      <w:bookmarkEnd w:id="20"/>
      <w:bookmarkEnd w:id="21"/>
      <w:bookmarkEnd w:id="22"/>
      <w:r>
        <w:rPr>
          <w:rStyle w:val="27"/>
          <w:b/>
        </w:rPr>
        <w:t xml:space="preserve"> </w:t>
      </w:r>
    </w:p>
    <w:tbl>
      <w:tblPr>
        <w:tblStyle w:val="24"/>
        <w:tblW w:w="4549" w:type="pct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60"/>
        <w:gridCol w:w="1361"/>
        <w:gridCol w:w="1188"/>
        <w:gridCol w:w="1734"/>
        <w:gridCol w:w="3101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tblHeader/>
          <w:jc w:val="center"/>
        </w:trPr>
        <w:tc>
          <w:tcPr>
            <w:tcW w:w="1060" w:type="pct"/>
            <w:gridSpan w:val="2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361"/>
              <w:jc w:val="left"/>
              <w:rPr>
                <w:b/>
                <w:color w:val="FFFFFF"/>
                <w:sz w:val="18"/>
                <w:szCs w:val="18"/>
              </w:rPr>
            </w:pPr>
            <w:bookmarkStart w:id="23" w:name="_Toc8424"/>
            <w:r>
              <w:rPr>
                <w:b/>
                <w:color w:val="FFFFFF"/>
                <w:sz w:val="18"/>
                <w:szCs w:val="18"/>
              </w:rPr>
              <w:t>参数名</w:t>
            </w:r>
          </w:p>
        </w:tc>
        <w:tc>
          <w:tcPr>
            <w:tcW w:w="777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361"/>
              <w:jc w:val="left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必选</w:t>
            </w:r>
          </w:p>
        </w:tc>
        <w:tc>
          <w:tcPr>
            <w:tcW w:w="1134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361"/>
              <w:jc w:val="left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类型</w:t>
            </w:r>
          </w:p>
        </w:tc>
        <w:tc>
          <w:tcPr>
            <w:tcW w:w="2027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361"/>
              <w:jc w:val="center"/>
              <w:rPr>
                <w:b/>
                <w:color w:val="FFFFFF"/>
                <w:sz w:val="18"/>
                <w:szCs w:val="18"/>
              </w:rPr>
            </w:pPr>
            <w:r>
              <w:rPr>
                <w:b/>
                <w:color w:val="FFFFFF"/>
                <w:sz w:val="18"/>
                <w:szCs w:val="18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060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hisUserId</w:t>
            </w:r>
          </w:p>
        </w:tc>
        <w:tc>
          <w:tcPr>
            <w:tcW w:w="7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1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His当前登录账号（唯一标识）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060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hisUserName</w:t>
            </w:r>
          </w:p>
        </w:tc>
        <w:tc>
          <w:tcPr>
            <w:tcW w:w="7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1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His当前登录账号用户名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060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idCardNo</w:t>
            </w:r>
          </w:p>
        </w:tc>
        <w:tc>
          <w:tcPr>
            <w:tcW w:w="7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1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患者身份证号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（使用国密算法SM2加密）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060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patientName</w:t>
            </w:r>
          </w:p>
        </w:tc>
        <w:tc>
          <w:tcPr>
            <w:tcW w:w="7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1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患者姓名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060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outpatientId</w:t>
            </w:r>
          </w:p>
        </w:tc>
        <w:tc>
          <w:tcPr>
            <w:tcW w:w="7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1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门诊号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060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insuranceId</w:t>
            </w:r>
          </w:p>
        </w:tc>
        <w:tc>
          <w:tcPr>
            <w:tcW w:w="7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1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就诊卡号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060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hospitalizationId</w:t>
            </w:r>
          </w:p>
        </w:tc>
        <w:tc>
          <w:tcPr>
            <w:tcW w:w="7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1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住院号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060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medicareNo</w:t>
            </w:r>
          </w:p>
        </w:tc>
        <w:tc>
          <w:tcPr>
            <w:tcW w:w="7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11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电子医保码号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060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healthNo</w:t>
            </w:r>
          </w:p>
        </w:tc>
        <w:tc>
          <w:tcPr>
            <w:tcW w:w="7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1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电子健康卡号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060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mobilePhone</w:t>
            </w:r>
          </w:p>
        </w:tc>
        <w:tc>
          <w:tcPr>
            <w:tcW w:w="7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1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060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exam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List</w:t>
            </w:r>
          </w:p>
        </w:tc>
        <w:tc>
          <w:tcPr>
            <w:tcW w:w="7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是</w:t>
            </w:r>
          </w:p>
        </w:tc>
        <w:tc>
          <w:tcPr>
            <w:tcW w:w="11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Array</w:t>
            </w:r>
          </w:p>
        </w:tc>
        <w:tc>
          <w:tcPr>
            <w:tcW w:w="20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检查项目编码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及名称集合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根据开单检查项目数量传递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7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examCode</w:t>
            </w:r>
          </w:p>
        </w:tc>
        <w:tc>
          <w:tcPr>
            <w:tcW w:w="7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是</w:t>
            </w:r>
          </w:p>
        </w:tc>
        <w:tc>
          <w:tcPr>
            <w:tcW w:w="11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String</w:t>
            </w:r>
          </w:p>
        </w:tc>
        <w:tc>
          <w:tcPr>
            <w:tcW w:w="20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检查项目编码（医院his里的编码）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7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exam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Name</w:t>
            </w:r>
          </w:p>
        </w:tc>
        <w:tc>
          <w:tcPr>
            <w:tcW w:w="7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是</w:t>
            </w:r>
          </w:p>
        </w:tc>
        <w:tc>
          <w:tcPr>
            <w:tcW w:w="11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String</w:t>
            </w:r>
          </w:p>
        </w:tc>
        <w:tc>
          <w:tcPr>
            <w:tcW w:w="20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检查项目</w:t>
            </w: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060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patientType</w:t>
            </w:r>
          </w:p>
        </w:tc>
        <w:tc>
          <w:tcPr>
            <w:tcW w:w="7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1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1:门急诊患者、2:住院患者、3：体检、9：其他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621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hospitalld</w:t>
            </w:r>
          </w:p>
        </w:tc>
        <w:tc>
          <w:tcPr>
            <w:tcW w:w="11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73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3101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医院医保医疗机构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060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clientIp</w:t>
            </w:r>
          </w:p>
        </w:tc>
        <w:tc>
          <w:tcPr>
            <w:tcW w:w="7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1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当前HIS用户登录ip地址（与mac选其一）账号多点登录精准推送使用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060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mac</w:t>
            </w:r>
          </w:p>
        </w:tc>
        <w:tc>
          <w:tcPr>
            <w:tcW w:w="7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13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2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当前HIS用户登录mac（与ip选其一）账号多点登录精准推送使用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62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Type</w:t>
            </w:r>
          </w:p>
        </w:tc>
        <w:tc>
          <w:tcPr>
            <w:tcW w:w="11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3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30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数据字典，详见字典【人员类型</w:t>
            </w: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Type】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62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Code</w:t>
            </w:r>
          </w:p>
        </w:tc>
        <w:tc>
          <w:tcPr>
            <w:tcW w:w="11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3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30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人员代码,根据人员类型提供对应人员代码</w:t>
            </w:r>
          </w:p>
          <w:p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医师：国家医保医师代码</w:t>
            </w:r>
          </w:p>
          <w:p>
            <w:pPr>
              <w:widowControl/>
              <w:spacing w:line="300" w:lineRule="auto"/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医技：国家医保医技人员代码</w:t>
            </w:r>
          </w:p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护士：国家医保护士代码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83" w:hRule="atLeast"/>
          <w:jc w:val="center"/>
        </w:trPr>
        <w:tc>
          <w:tcPr>
            <w:tcW w:w="1620" w:type="dxa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I</w:t>
            </w:r>
            <w:r>
              <w:rPr>
                <w:rFonts w:hint="eastAsia"/>
                <w:sz w:val="18"/>
                <w:szCs w:val="18"/>
              </w:rPr>
              <w:t>dCardNo</w:t>
            </w:r>
          </w:p>
        </w:tc>
        <w:tc>
          <w:tcPr>
            <w:tcW w:w="118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173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309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调阅医生身份证号（使用国密算法SM2加密）</w:t>
            </w:r>
          </w:p>
        </w:tc>
      </w:tr>
    </w:tbl>
    <w:p>
      <w:pPr>
        <w:spacing w:before="0" w:line="240" w:lineRule="auto"/>
        <w:rPr>
          <w:rStyle w:val="27"/>
          <w:rFonts w:hint="eastAsia"/>
          <w:b/>
        </w:rPr>
      </w:pPr>
      <w:r>
        <w:rPr>
          <w:rFonts w:hint="eastAsia"/>
        </w:rPr>
        <w:t>注：身份证号使用国密算法SM2加密技术进行加密,加密对接</w:t>
      </w:r>
      <w:r>
        <w:rPr>
          <w:rFonts w:hint="eastAsia"/>
          <w:lang w:val="en-US" w:eastAsia="zh-CN"/>
        </w:rPr>
        <w:t>密钥</w:t>
      </w:r>
      <w:r>
        <w:rPr>
          <w:rFonts w:hint="eastAsia"/>
        </w:rPr>
        <w:t>信息</w:t>
      </w:r>
      <w:r>
        <w:rPr>
          <w:rFonts w:hint="eastAsia"/>
          <w:lang w:val="en-US" w:eastAsia="zh-CN"/>
        </w:rPr>
        <w:t>对接时提供</w:t>
      </w:r>
    </w:p>
    <w:p>
      <w:pPr>
        <w:spacing w:before="0" w:line="300" w:lineRule="auto"/>
        <w:ind w:firstLine="220" w:firstLineChars="100"/>
        <w:outlineLvl w:val="9"/>
        <w:rPr>
          <w:rStyle w:val="27"/>
          <w:rFonts w:hint="eastAsia"/>
          <w:b/>
          <w:lang w:val="en-US" w:eastAsia="zh-CN"/>
        </w:rPr>
      </w:pPr>
    </w:p>
    <w:p>
      <w:pPr>
        <w:pStyle w:val="4"/>
        <w:spacing w:before="0" w:line="300" w:lineRule="auto"/>
        <w:ind w:firstLine="280" w:firstLineChars="100"/>
        <w:rPr>
          <w:rStyle w:val="27"/>
          <w:b/>
        </w:rPr>
      </w:pPr>
      <w:r>
        <w:rPr>
          <w:rStyle w:val="27"/>
          <w:rFonts w:hint="eastAsia"/>
          <w:b/>
          <w:lang w:val="en-US" w:eastAsia="zh-CN"/>
        </w:rPr>
        <w:t xml:space="preserve">3.3.5 </w:t>
      </w:r>
      <w:r>
        <w:rPr>
          <w:rStyle w:val="27"/>
          <w:rFonts w:hint="eastAsia"/>
          <w:b/>
        </w:rPr>
        <w:t>请求示例</w:t>
      </w:r>
      <w:bookmarkEnd w:id="23"/>
    </w:p>
    <w:tbl>
      <w:tblPr>
        <w:tblStyle w:val="24"/>
        <w:tblW w:w="4474" w:type="pct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518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1"/>
              <w:spacing w:line="300" w:lineRule="auto"/>
            </w:pPr>
            <w:r>
              <w:t xml:space="preserve">{ </w:t>
            </w:r>
          </w:p>
          <w:p>
            <w:pPr>
              <w:pStyle w:val="21"/>
              <w:spacing w:line="300" w:lineRule="auto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"idCardNo": 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XXXXXXXXXXXXXXXXXXXXXXXXXXXXXXX</w:t>
            </w:r>
            <w:r>
              <w:rPr>
                <w:sz w:val="18"/>
                <w:szCs w:val="18"/>
              </w:rPr>
              <w:t>",</w:t>
            </w:r>
          </w:p>
          <w:p>
            <w:pPr>
              <w:pStyle w:val="21"/>
              <w:spacing w:line="300" w:lineRule="auto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"p</w:t>
            </w:r>
            <w:r>
              <w:rPr>
                <w:rFonts w:hint="eastAsia"/>
                <w:sz w:val="18"/>
                <w:szCs w:val="18"/>
              </w:rPr>
              <w:t>atient</w:t>
            </w:r>
            <w:r>
              <w:rPr>
                <w:sz w:val="18"/>
                <w:szCs w:val="18"/>
              </w:rPr>
              <w:t>Name ": 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测试</w:t>
            </w:r>
            <w:r>
              <w:rPr>
                <w:sz w:val="18"/>
                <w:szCs w:val="18"/>
              </w:rPr>
              <w:t>",</w:t>
            </w:r>
          </w:p>
          <w:p>
            <w:pPr>
              <w:pStyle w:val="21"/>
              <w:spacing w:line="300" w:lineRule="auto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utpatientId ": "15395092817"</w:t>
            </w:r>
            <w:r>
              <w:rPr>
                <w:rFonts w:hint="eastAsia"/>
                <w:sz w:val="18"/>
                <w:szCs w:val="18"/>
              </w:rPr>
              <w:t>,</w:t>
            </w:r>
          </w:p>
          <w:p>
            <w:pPr>
              <w:pStyle w:val="21"/>
              <w:spacing w:line="300" w:lineRule="auto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"insuranceId ": "15395092817"</w:t>
            </w:r>
            <w:r>
              <w:rPr>
                <w:rFonts w:hint="eastAsia"/>
                <w:sz w:val="18"/>
                <w:szCs w:val="18"/>
              </w:rPr>
              <w:t>,</w:t>
            </w:r>
          </w:p>
          <w:p>
            <w:pPr>
              <w:pStyle w:val="21"/>
              <w:spacing w:line="300" w:lineRule="auto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"hospitalizationId ": "15395092817"</w:t>
            </w:r>
            <w:r>
              <w:rPr>
                <w:rFonts w:hint="eastAsia"/>
                <w:sz w:val="18"/>
                <w:szCs w:val="18"/>
              </w:rPr>
              <w:t>,</w:t>
            </w:r>
          </w:p>
          <w:p>
            <w:pPr>
              <w:pStyle w:val="21"/>
              <w:spacing w:line="300" w:lineRule="auto"/>
              <w:ind w:firstLine="48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"medicareNo ": "20220123"</w:t>
            </w:r>
            <w:r>
              <w:rPr>
                <w:rFonts w:hint="eastAsia"/>
                <w:sz w:val="18"/>
                <w:szCs w:val="18"/>
              </w:rPr>
              <w:t>,</w:t>
            </w:r>
          </w:p>
          <w:p>
            <w:pPr>
              <w:pStyle w:val="21"/>
              <w:spacing w:line="300" w:lineRule="auto"/>
              <w:ind w:firstLine="480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hospitalld</w:t>
            </w:r>
            <w:r>
              <w:rPr>
                <w:sz w:val="18"/>
                <w:szCs w:val="18"/>
              </w:rPr>
              <w:t>" : 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123456</w:t>
            </w:r>
            <w:r>
              <w:rPr>
                <w:sz w:val="18"/>
                <w:szCs w:val="18"/>
              </w:rPr>
              <w:t>",</w:t>
            </w:r>
          </w:p>
          <w:p>
            <w:pPr>
              <w:pStyle w:val="21"/>
              <w:spacing w:line="300" w:lineRule="auto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eastAsia="zh-Hans"/>
              </w:rPr>
              <w:t>health</w:t>
            </w:r>
            <w:r>
              <w:rPr>
                <w:sz w:val="18"/>
                <w:szCs w:val="18"/>
                <w:lang w:eastAsia="zh-Hans"/>
              </w:rPr>
              <w:t>N</w:t>
            </w:r>
            <w:r>
              <w:rPr>
                <w:rFonts w:hint="eastAsia"/>
                <w:sz w:val="18"/>
                <w:szCs w:val="18"/>
                <w:lang w:eastAsia="zh-Hans"/>
              </w:rPr>
              <w:t>o</w:t>
            </w:r>
            <w:r>
              <w:rPr>
                <w:sz w:val="18"/>
                <w:szCs w:val="18"/>
              </w:rPr>
              <w:t xml:space="preserve"> ": "202234492"</w:t>
            </w:r>
            <w:r>
              <w:rPr>
                <w:rFonts w:hint="eastAsia"/>
                <w:sz w:val="18"/>
                <w:szCs w:val="18"/>
              </w:rPr>
              <w:t>,</w:t>
            </w:r>
          </w:p>
          <w:p>
            <w:pPr>
              <w:pStyle w:val="21"/>
              <w:spacing w:line="300" w:lineRule="auto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"mobilePhone ": "15395092817"</w:t>
            </w:r>
            <w:r>
              <w:rPr>
                <w:rFonts w:hint="eastAsia"/>
                <w:sz w:val="18"/>
                <w:szCs w:val="18"/>
              </w:rPr>
              <w:t>,</w:t>
            </w:r>
          </w:p>
          <w:p>
            <w:pPr>
              <w:pStyle w:val="21"/>
              <w:spacing w:line="300" w:lineRule="auto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his</w:t>
            </w:r>
            <w:r>
              <w:rPr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serI</w:t>
            </w:r>
            <w:r>
              <w:rPr>
                <w:sz w:val="18"/>
                <w:szCs w:val="18"/>
              </w:rPr>
              <w:t>d ": "15"</w:t>
            </w:r>
            <w:r>
              <w:rPr>
                <w:rFonts w:hint="eastAsia"/>
                <w:sz w:val="18"/>
                <w:szCs w:val="18"/>
              </w:rPr>
              <w:t>,</w:t>
            </w:r>
          </w:p>
          <w:p>
            <w:pPr>
              <w:pStyle w:val="21"/>
              <w:spacing w:line="300" w:lineRule="auto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his</w:t>
            </w:r>
            <w:r>
              <w:rPr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ser</w:t>
            </w:r>
            <w:r>
              <w:rPr>
                <w:sz w:val="18"/>
                <w:szCs w:val="18"/>
              </w:rPr>
              <w:t>N</w:t>
            </w:r>
            <w:r>
              <w:rPr>
                <w:rFonts w:hint="eastAsia"/>
                <w:sz w:val="18"/>
                <w:szCs w:val="18"/>
              </w:rPr>
              <w:t>ame</w:t>
            </w:r>
            <w:r>
              <w:rPr>
                <w:sz w:val="18"/>
                <w:szCs w:val="18"/>
              </w:rPr>
              <w:t>": "</w:t>
            </w:r>
            <w:r>
              <w:rPr>
                <w:rFonts w:hint="eastAsia"/>
                <w:sz w:val="18"/>
                <w:szCs w:val="18"/>
              </w:rPr>
              <w:t>张三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,</w:t>
            </w:r>
          </w:p>
          <w:p>
            <w:pPr>
              <w:pStyle w:val="21"/>
              <w:spacing w:line="300" w:lineRule="auto"/>
              <w:ind w:firstLine="4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patientType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 xml:space="preserve"> : 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,</w:t>
            </w:r>
          </w:p>
          <w:p>
            <w:pPr>
              <w:pStyle w:val="21"/>
              <w:spacing w:line="300" w:lineRule="auto"/>
              <w:ind w:firstLine="48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exam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List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 xml:space="preserve"> :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[{</w:t>
            </w:r>
          </w:p>
          <w:p>
            <w:pPr>
              <w:pStyle w:val="21"/>
              <w:spacing w:line="300" w:lineRule="auto"/>
              <w:ind w:firstLine="48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examCode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CX000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</w:p>
          <w:p>
            <w:pPr>
              <w:pStyle w:val="21"/>
              <w:spacing w:line="300" w:lineRule="auto"/>
              <w:ind w:firstLine="48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examName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胸部</w:t>
            </w:r>
            <w:r>
              <w:rPr>
                <w:sz w:val="18"/>
                <w:szCs w:val="18"/>
              </w:rPr>
              <w:t>"</w:t>
            </w:r>
          </w:p>
          <w:p>
            <w:pPr>
              <w:pStyle w:val="21"/>
              <w:spacing w:line="300" w:lineRule="auto"/>
              <w:ind w:firstLine="48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},{</w:t>
            </w:r>
          </w:p>
          <w:p>
            <w:pPr>
              <w:pStyle w:val="21"/>
              <w:spacing w:line="300" w:lineRule="auto"/>
              <w:ind w:firstLine="48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examCode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>CX00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</w:p>
          <w:p>
            <w:pPr>
              <w:pStyle w:val="21"/>
              <w:spacing w:line="300" w:lineRule="auto"/>
              <w:ind w:firstLine="48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examName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: 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胸部侧位</w:t>
            </w:r>
            <w:r>
              <w:rPr>
                <w:sz w:val="18"/>
                <w:szCs w:val="18"/>
              </w:rPr>
              <w:t>"</w:t>
            </w:r>
          </w:p>
          <w:p>
            <w:pPr>
              <w:pStyle w:val="21"/>
              <w:spacing w:line="300" w:lineRule="auto"/>
              <w:ind w:firstLine="48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}],</w:t>
            </w:r>
          </w:p>
          <w:p>
            <w:r>
              <w:t>"</w:t>
            </w: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I</w:t>
            </w:r>
            <w:r>
              <w:rPr>
                <w:rFonts w:hint="eastAsia"/>
                <w:sz w:val="18"/>
                <w:szCs w:val="18"/>
              </w:rPr>
              <w:t>dCardNo</w:t>
            </w:r>
            <w:r>
              <w:t>"</w:t>
            </w:r>
            <w:r>
              <w:rPr>
                <w:rFonts w:hint="eastAsia" w:ascii="Arial" w:hAnsi="Arial" w:eastAsia="微软雅黑" w:cs="Arial"/>
                <w:color w:val="333333"/>
                <w:kern w:val="0"/>
                <w:sz w:val="18"/>
                <w:szCs w:val="18"/>
                <w:lang w:val="en-US" w:eastAsia="zh-CN" w:bidi="ar-SA"/>
              </w:rPr>
              <w:t>: "XXXXXXXXXXXXXXX",</w:t>
            </w:r>
          </w:p>
          <w:p>
            <w:r>
              <w:t>"</w:t>
            </w: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Type</w:t>
            </w:r>
            <w:r>
              <w:t>": "</w:t>
            </w:r>
            <w:r>
              <w:rPr>
                <w:rFonts w:hint="eastAsia"/>
                <w:lang w:val="en-US" w:eastAsia="zh-CN"/>
              </w:rPr>
              <w:t>1</w:t>
            </w:r>
            <w:r>
              <w:t>",</w:t>
            </w:r>
          </w:p>
          <w:p>
            <w:pPr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t>"</w:t>
            </w:r>
            <w:r>
              <w:rPr>
                <w:sz w:val="18"/>
                <w:szCs w:val="18"/>
              </w:rPr>
              <w:t>doctor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Code</w:t>
            </w:r>
            <w:r>
              <w:t>": "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医技</w:t>
            </w:r>
            <w:r>
              <w:t>",</w:t>
            </w:r>
          </w:p>
          <w:p>
            <w:pPr>
              <w:pStyle w:val="21"/>
              <w:spacing w:line="300" w:lineRule="auto"/>
              <w:ind w:firstLine="48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mac</w:t>
            </w:r>
            <w:r>
              <w:rPr>
                <w:rFonts w:hint="eastAsia"/>
                <w:sz w:val="18"/>
                <w:szCs w:val="18"/>
              </w:rPr>
              <w:t>": 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F4:EE:08:0B:9A:54</w:t>
            </w:r>
            <w:r>
              <w:rPr>
                <w:rFonts w:hint="eastAsia"/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,</w:t>
            </w:r>
          </w:p>
          <w:p>
            <w:pPr>
              <w:pStyle w:val="21"/>
              <w:spacing w:line="300" w:lineRule="auto"/>
              <w:ind w:firstLine="480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clientIp</w:t>
            </w:r>
            <w:r>
              <w:rPr>
                <w:rFonts w:hint="eastAsia"/>
                <w:sz w:val="18"/>
                <w:szCs w:val="18"/>
              </w:rPr>
              <w:t>": 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192.168.30.100</w:t>
            </w:r>
            <w:r>
              <w:rPr>
                <w:rFonts w:hint="eastAsia"/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</w:p>
          <w:p>
            <w:pPr>
              <w:pStyle w:val="21"/>
              <w:spacing w:line="300" w:lineRule="auto"/>
              <w:ind w:firstLine="48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messageType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"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"</w:t>
            </w:r>
          </w:p>
          <w:p>
            <w:pPr>
              <w:pStyle w:val="21"/>
              <w:spacing w:line="300" w:lineRule="auto"/>
              <w:rPr>
                <w:highlight w:val="whit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}</w:t>
            </w:r>
          </w:p>
        </w:tc>
      </w:tr>
    </w:tbl>
    <w:p>
      <w:pPr>
        <w:spacing w:before="156" w:line="0" w:lineRule="atLeas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接口返回示例</w:t>
      </w:r>
    </w:p>
    <w:tbl>
      <w:tblPr>
        <w:tblStyle w:val="25"/>
        <w:tblW w:w="8730" w:type="dxa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0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0" w:type="dxa"/>
            <w:vAlign w:val="center"/>
          </w:tcPr>
          <w:p>
            <w:pPr>
              <w:rPr>
                <w:rFonts w:hint="eastAsia" w:ascii="Arial" w:hAnsi="Arial" w:eastAsia="微软雅黑" w:cs="Arial"/>
                <w:color w:val="33333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0"/>
                <w:sz w:val="18"/>
                <w:szCs w:val="18"/>
                <w:lang w:val="en-US" w:eastAsia="zh-CN" w:bidi="ar-SA"/>
              </w:rPr>
              <w:t>{</w:t>
            </w:r>
          </w:p>
          <w:p>
            <w:pPr>
              <w:rPr>
                <w:rFonts w:hint="eastAsia" w:ascii="Arial" w:hAnsi="Arial" w:eastAsia="微软雅黑" w:cs="Arial"/>
                <w:color w:val="33333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0"/>
                <w:sz w:val="18"/>
                <w:szCs w:val="18"/>
                <w:lang w:val="en-US" w:eastAsia="zh-CN" w:bidi="ar-SA"/>
              </w:rPr>
              <w:t>"code": 200,</w:t>
            </w:r>
          </w:p>
          <w:p>
            <w:pPr>
              <w:rPr>
                <w:rFonts w:hint="eastAsia" w:ascii="Arial" w:hAnsi="Arial" w:eastAsia="微软雅黑" w:cs="Arial"/>
                <w:color w:val="33333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0"/>
                <w:sz w:val="18"/>
                <w:szCs w:val="18"/>
                <w:lang w:val="en-US" w:eastAsia="zh-CN" w:bidi="ar-SA"/>
              </w:rPr>
              <w:t>"data": {}</w:t>
            </w:r>
          </w:p>
          <w:p>
            <w:pPr>
              <w:rPr>
                <w:rFonts w:hint="eastAsia" w:ascii="Arial" w:hAnsi="Arial" w:eastAsia="微软雅黑" w:cs="Arial"/>
                <w:color w:val="333333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0"/>
                <w:sz w:val="18"/>
                <w:szCs w:val="18"/>
                <w:lang w:val="en-US" w:eastAsia="zh-CN" w:bidi="ar-SA"/>
              </w:rPr>
              <w:t>"message:""</w:t>
            </w:r>
          </w:p>
          <w:p>
            <w:r>
              <w:rPr>
                <w:rFonts w:hint="eastAsia" w:ascii="Arial" w:hAnsi="Arial" w:eastAsia="微软雅黑" w:cs="Arial"/>
                <w:color w:val="333333"/>
                <w:kern w:val="0"/>
                <w:sz w:val="18"/>
                <w:szCs w:val="18"/>
                <w:lang w:val="en-US" w:eastAsia="zh-CN" w:bidi="ar-SA"/>
              </w:rPr>
              <w:t>}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jc w:val="center"/>
      </w:pPr>
    </w:p>
    <w:p/>
    <w:p>
      <w:pPr>
        <w:jc w:val="center"/>
        <w:rPr>
          <w:rFonts w:hint="eastAsia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0" w:num="1"/>
          <w:docGrid w:type="lines" w:linePitch="387" w:charSpace="0"/>
        </w:sectPr>
      </w:pPr>
    </w:p>
    <w:p>
      <w:pPr>
        <w:pStyle w:val="3"/>
        <w:bidi w:val="0"/>
        <w:rPr>
          <w:rFonts w:hint="eastAsia"/>
        </w:rPr>
      </w:pPr>
      <w:bookmarkStart w:id="24" w:name="_Toc29364"/>
      <w:r>
        <w:rPr>
          <w:rFonts w:hint="eastAsia"/>
          <w:lang w:val="en-US" w:eastAsia="zh-CN"/>
        </w:rPr>
        <w:t>3.4 挂号信息</w:t>
      </w:r>
      <w:r>
        <w:rPr>
          <w:rFonts w:hint="eastAsia"/>
        </w:rPr>
        <w:t>数据</w:t>
      </w:r>
      <w:r>
        <w:rPr>
          <w:rFonts w:hint="eastAsia"/>
          <w:lang w:val="en-US" w:eastAsia="zh-CN"/>
        </w:rPr>
        <w:t>获取</w:t>
      </w:r>
      <w:r>
        <w:rPr>
          <w:rFonts w:hint="eastAsia"/>
        </w:rPr>
        <w:t>接口</w:t>
      </w:r>
      <w:bookmarkEnd w:id="24"/>
      <w:bookmarkStart w:id="25" w:name="_Toc16205"/>
    </w:p>
    <w:p>
      <w:pPr>
        <w:outlineLvl w:val="2"/>
        <w:rPr>
          <w:rFonts w:hint="eastAsia" w:ascii="Arial" w:hAnsi="Arial" w:eastAsia="微软雅黑" w:cs="Arial"/>
          <w:b/>
          <w:color w:val="333333"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微软雅黑" w:cs="Arial"/>
          <w:b/>
          <w:color w:val="333333"/>
          <w:kern w:val="2"/>
          <w:sz w:val="28"/>
          <w:szCs w:val="24"/>
          <w:lang w:val="en-US" w:eastAsia="zh-CN" w:bidi="ar-SA"/>
        </w:rPr>
        <w:t>3.4.1 对接方式一</w:t>
      </w:r>
    </w:p>
    <w:p>
      <w:pPr>
        <w:pStyle w:val="5"/>
        <w:numPr>
          <w:ilvl w:val="0"/>
          <w:numId w:val="0"/>
        </w:numPr>
        <w:spacing w:before="0" w:line="240" w:lineRule="auto"/>
        <w:ind w:leftChars="0"/>
        <w:outlineLvl w:val="3"/>
      </w:pPr>
      <w:r>
        <w:rPr>
          <w:rFonts w:hint="eastAsia"/>
          <w:lang w:val="en-US" w:eastAsia="zh-CN"/>
        </w:rPr>
        <w:t>3.4.1.1</w:t>
      </w:r>
      <w:r>
        <w:t>简要描述</w:t>
      </w:r>
    </w:p>
    <w:p>
      <w:pPr>
        <w:ind w:firstLine="480"/>
      </w:pPr>
      <w:bookmarkStart w:id="26" w:name="_Toc21865"/>
      <w:r>
        <w:rPr>
          <w:rFonts w:hint="eastAsia"/>
        </w:rPr>
        <w:t>门诊：当患者挂号后，提供患者信息，根据挂号信息提前查询外院的影像检查，将患者外院历史近期检查提前保存至本地</w:t>
      </w:r>
      <w:r>
        <w:rPr>
          <w:rFonts w:hint="eastAsia"/>
          <w:lang w:val="en-US" w:eastAsia="zh-CN"/>
        </w:rPr>
        <w:t>前置机</w:t>
      </w:r>
      <w:r>
        <w:rPr>
          <w:rFonts w:hint="eastAsia"/>
        </w:rPr>
        <w:t>，以便后续医生快速查阅。</w:t>
      </w:r>
    </w:p>
    <w:p>
      <w:pPr>
        <w:ind w:firstLine="480"/>
      </w:pPr>
      <w:r>
        <w:rPr>
          <w:rFonts w:hint="eastAsia"/>
        </w:rPr>
        <w:t>住院：当患者入院登记后，提供患者信息，根据入院信息提前查询外院的影像检查，将患者外院历史近期检查提前保存至本地</w:t>
      </w:r>
      <w:r>
        <w:rPr>
          <w:rFonts w:hint="eastAsia"/>
          <w:lang w:val="en-US" w:eastAsia="zh-CN"/>
        </w:rPr>
        <w:t>前置机</w:t>
      </w:r>
      <w:r>
        <w:rPr>
          <w:rFonts w:hint="eastAsia"/>
        </w:rPr>
        <w:t>，以便后续医生快速查阅。</w:t>
      </w:r>
    </w:p>
    <w:p>
      <w:pPr>
        <w:pStyle w:val="5"/>
        <w:numPr>
          <w:ilvl w:val="0"/>
          <w:numId w:val="0"/>
        </w:numPr>
        <w:spacing w:before="0" w:line="240" w:lineRule="auto"/>
        <w:ind w:leftChars="0"/>
        <w:outlineLvl w:val="3"/>
      </w:pPr>
      <w:r>
        <w:rPr>
          <w:rFonts w:hint="eastAsia"/>
          <w:lang w:val="en-US" w:eastAsia="zh-CN"/>
        </w:rPr>
        <w:t>3.4.1.2</w:t>
      </w:r>
      <w:r>
        <w:rPr>
          <w:rFonts w:hint="eastAsia"/>
        </w:rPr>
        <w:t>接口方式</w:t>
      </w:r>
      <w:bookmarkEnd w:id="26"/>
    </w:p>
    <w:p>
      <w:pPr>
        <w:ind w:firstLine="480"/>
      </w:pPr>
      <w:r>
        <w:rPr>
          <w:rFonts w:hint="eastAsia"/>
        </w:rPr>
        <w:t>视图</w:t>
      </w:r>
    </w:p>
    <w:p>
      <w:pPr>
        <w:pStyle w:val="5"/>
        <w:numPr>
          <w:ilvl w:val="0"/>
          <w:numId w:val="0"/>
        </w:numPr>
        <w:spacing w:before="0" w:line="240" w:lineRule="auto"/>
        <w:ind w:leftChars="0"/>
        <w:outlineLvl w:val="3"/>
      </w:pPr>
      <w:bookmarkStart w:id="27" w:name="_Toc27390"/>
      <w:r>
        <w:rPr>
          <w:rFonts w:hint="eastAsia"/>
          <w:lang w:val="en-US" w:eastAsia="zh-CN"/>
        </w:rPr>
        <w:t>3.4.1.3</w:t>
      </w:r>
      <w:r>
        <w:rPr>
          <w:rFonts w:hint="eastAsia"/>
        </w:rPr>
        <w:t>接口内容</w:t>
      </w:r>
      <w:bookmarkEnd w:id="27"/>
    </w:p>
    <w:p>
      <w:pPr>
        <w:snapToGrid w:val="0"/>
        <w:spacing w:before="156" w:after="312" w:line="312" w:lineRule="exact"/>
        <w:ind w:firstLine="480"/>
        <w:rPr>
          <w:rFonts w:hint="eastAsia"/>
        </w:rPr>
      </w:pPr>
      <w:r>
        <w:rPr>
          <w:rFonts w:hint="eastAsia"/>
        </w:rPr>
        <w:t>视图方式：视图名View_</w:t>
      </w:r>
      <w:r>
        <w:t xml:space="preserve"> Register</w:t>
      </w:r>
      <w:r>
        <w:rPr>
          <w:rFonts w:hint="eastAsia"/>
        </w:rPr>
        <w:t>_</w:t>
      </w:r>
      <w:r>
        <w:t>I</w:t>
      </w:r>
      <w:r>
        <w:rPr>
          <w:rFonts w:hint="eastAsia"/>
        </w:rPr>
        <w:t>nfo</w:t>
      </w:r>
    </w:p>
    <w:tbl>
      <w:tblPr>
        <w:tblStyle w:val="24"/>
        <w:tblpPr w:leftFromText="180" w:rightFromText="180" w:vertAnchor="text" w:horzAnchor="page" w:tblpX="1784" w:tblpY="317"/>
        <w:tblOverlap w:val="never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545"/>
        <w:gridCol w:w="1041"/>
        <w:gridCol w:w="1183"/>
        <w:gridCol w:w="3633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1514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参数名</w:t>
            </w:r>
          </w:p>
        </w:tc>
        <w:tc>
          <w:tcPr>
            <w:tcW w:w="619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必选</w:t>
            </w:r>
          </w:p>
        </w:tc>
        <w:tc>
          <w:tcPr>
            <w:tcW w:w="704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类型</w:t>
            </w:r>
          </w:p>
        </w:tc>
        <w:tc>
          <w:tcPr>
            <w:tcW w:w="2161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idCardNo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240" w:lineRule="auto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240" w:lineRule="auto"/>
              <w:ind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患者身份证号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health</w:t>
            </w:r>
            <w:r>
              <w:rPr>
                <w:sz w:val="18"/>
                <w:szCs w:val="18"/>
                <w:lang w:eastAsia="zh-Hans"/>
              </w:rPr>
              <w:t>N</w:t>
            </w:r>
            <w:r>
              <w:rPr>
                <w:rFonts w:hint="eastAsia"/>
                <w:sz w:val="18"/>
                <w:szCs w:val="18"/>
                <w:lang w:eastAsia="zh-Hans"/>
              </w:rPr>
              <w:t>o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健康卡号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insuranceId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就诊卡号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hospitalizationId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住院号（针对住院患者提供）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medicareNo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电子医保码号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mobilePhone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</w:pPr>
            <w:r>
              <w:rPr>
                <w:sz w:val="18"/>
                <w:szCs w:val="18"/>
              </w:rPr>
              <w:t>patient</w:t>
            </w: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患者姓名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</w:pPr>
            <w:r>
              <w:rPr>
                <w:sz w:val="18"/>
                <w:szCs w:val="18"/>
              </w:rPr>
              <w:t>patientSex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患者性别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</w:t>
            </w:r>
            <w:r>
              <w:rPr>
                <w:rFonts w:hint="eastAsia"/>
                <w:sz w:val="18"/>
                <w:szCs w:val="18"/>
              </w:rPr>
              <w:t>Age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患者年龄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patientType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数据字典，详见字典【患者类型patientType】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outpatientNumber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就诊登记流水号（唯一标识，插入表中时，以此字段判断是否重复插入）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registDateTime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挂号时间</w:t>
            </w:r>
          </w:p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（备注：2022-7-1 10:45:22挂2022-7-15 09:30:00的号，2022-7-1 10:45:22为挂号时间，2022-7-15 09:30:00号为就诊时间）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outpatientDateTime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就诊时间</w:t>
            </w:r>
          </w:p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（备注：2022-7-1 10:45:22挂2022-7-15 09:30:00的号，2022-7-1 10:45:22为挂号时间，2022-7-15 09:30:00号为就诊时间）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outpatientDeptName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就诊科室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outpatientDeptCode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就诊科室编码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outpatientDocName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就诊医生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outpatientDocHisUid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就诊医生His登录账号（唯一标识）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widowControl/>
              <w:spacing w:line="300" w:lineRule="auto"/>
              <w:jc w:val="center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outpatientDoc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Code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ind w:firstLine="360"/>
              <w:jc w:val="both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ind w:firstLine="360"/>
              <w:jc w:val="both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ind w:firstLine="360"/>
              <w:jc w:val="left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就诊医生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国家医保医师代码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outpatient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IdcardNo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就诊医生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quitType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退号标记：0未退号、1退号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52" w:hRule="atLeast"/>
        </w:trPr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outpatientType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就诊标记：0未就诊、1已就诊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admissionRegistDateTime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入院登记时间（针对住院患者提供）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admissionDateTime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入院时间（针对住院患者提供）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admissionDeptCode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入院科室编码（针对住院患者提供）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admissionDeptName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入院科室名称（针对住院患者提供）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dischargedDateTime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出院时间（针对住院患者提供）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currentDeptCode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当前科室代码（针对住院患者提供）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currentDeptName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当前科室名称（针对住院患者提供）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diagnoseCode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门诊主要诊断代码（针对住院患者提供）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diagnoseName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门诊主要诊断名称（针对住院患者提供）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wardNo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病区（针对住院患者提供）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bedNo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床号（针对住院患者提供）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hospitalld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医院医保医疗机构</w:t>
            </w:r>
          </w:p>
        </w:tc>
      </w:tr>
    </w:tbl>
    <w:p>
      <w:pPr>
        <w:snapToGrid w:val="0"/>
        <w:spacing w:before="156" w:after="312" w:line="312" w:lineRule="exact"/>
        <w:ind w:firstLine="480"/>
        <w:rPr>
          <w:rFonts w:hint="eastAsia"/>
        </w:rPr>
      </w:pPr>
    </w:p>
    <w:p>
      <w:pPr>
        <w:outlineLvl w:val="9"/>
        <w:rPr>
          <w:rFonts w:hint="default" w:ascii="Arial" w:hAnsi="Arial" w:eastAsia="微软雅黑" w:cs="Arial"/>
          <w:b/>
          <w:color w:val="333333"/>
          <w:kern w:val="2"/>
          <w:sz w:val="28"/>
          <w:szCs w:val="24"/>
          <w:lang w:val="en-US" w:eastAsia="zh-CN" w:bidi="ar-SA"/>
        </w:rPr>
      </w:pPr>
    </w:p>
    <w:p>
      <w:pPr>
        <w:outlineLvl w:val="2"/>
        <w:rPr>
          <w:rFonts w:hint="default" w:ascii="Arial" w:hAnsi="Arial" w:eastAsia="微软雅黑" w:cs="Arial"/>
          <w:b/>
          <w:color w:val="333333"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微软雅黑" w:cs="Arial"/>
          <w:b/>
          <w:color w:val="333333"/>
          <w:kern w:val="2"/>
          <w:sz w:val="28"/>
          <w:szCs w:val="24"/>
          <w:lang w:val="en-US" w:eastAsia="zh-CN" w:bidi="ar-SA"/>
        </w:rPr>
        <w:t>3.4.</w:t>
      </w:r>
      <w:r>
        <w:rPr>
          <w:rFonts w:hint="eastAsia" w:cs="Arial"/>
          <w:b/>
          <w:color w:val="333333"/>
          <w:kern w:val="2"/>
          <w:sz w:val="28"/>
          <w:szCs w:val="24"/>
          <w:lang w:val="en-US" w:eastAsia="zh-CN" w:bidi="ar-SA"/>
        </w:rPr>
        <w:t>2</w:t>
      </w:r>
      <w:r>
        <w:rPr>
          <w:rFonts w:hint="eastAsia" w:ascii="Arial" w:hAnsi="Arial" w:eastAsia="微软雅黑" w:cs="Arial"/>
          <w:b/>
          <w:color w:val="333333"/>
          <w:kern w:val="2"/>
          <w:sz w:val="28"/>
          <w:szCs w:val="24"/>
          <w:lang w:val="en-US" w:eastAsia="zh-CN" w:bidi="ar-SA"/>
        </w:rPr>
        <w:t xml:space="preserve"> 对接方式</w:t>
      </w:r>
      <w:r>
        <w:rPr>
          <w:rFonts w:hint="eastAsia" w:cs="Arial"/>
          <w:b/>
          <w:color w:val="333333"/>
          <w:kern w:val="2"/>
          <w:sz w:val="28"/>
          <w:szCs w:val="24"/>
          <w:lang w:val="en-US" w:eastAsia="zh-CN" w:bidi="ar-SA"/>
        </w:rPr>
        <w:t>二</w:t>
      </w:r>
    </w:p>
    <w:p>
      <w:pPr>
        <w:pStyle w:val="5"/>
        <w:bidi w:val="0"/>
        <w:outlineLvl w:val="3"/>
      </w:pPr>
      <w:r>
        <w:rPr>
          <w:rFonts w:hint="eastAsia"/>
          <w:lang w:val="en-US" w:eastAsia="zh-CN"/>
        </w:rPr>
        <w:t>3.4.2.1</w:t>
      </w:r>
      <w:r>
        <w:t>简要描述</w:t>
      </w:r>
      <w:bookmarkEnd w:id="25"/>
    </w:p>
    <w:p>
      <w:pPr>
        <w:ind w:firstLine="420" w:firstLineChars="0"/>
      </w:pPr>
      <w:r>
        <w:rPr>
          <w:rFonts w:hint="eastAsia"/>
        </w:rPr>
        <w:t>门诊：当患者挂号后，</w:t>
      </w:r>
      <w:r>
        <w:rPr>
          <w:rFonts w:hint="eastAsia"/>
          <w:lang w:val="en-US" w:eastAsia="zh-CN"/>
        </w:rPr>
        <w:t>HIS触发接口，将挂</w:t>
      </w:r>
      <w:r>
        <w:rPr>
          <w:rFonts w:hint="eastAsia"/>
          <w:color w:val="auto"/>
          <w:lang w:val="en-US" w:eastAsia="zh-CN"/>
        </w:rPr>
        <w:t>号信息推送</w:t>
      </w:r>
      <w:r>
        <w:rPr>
          <w:rFonts w:hint="eastAsia"/>
          <w:lang w:val="en-US" w:eastAsia="zh-CN"/>
        </w:rPr>
        <w:t>给医保影像云平台，影像云平台会提前去查询该患者在外院的影像检查，并提前进行到前置机缓存，待患者就诊报到时，医生进行调阅时能够提供调阅速度。</w:t>
      </w:r>
    </w:p>
    <w:p>
      <w:pPr>
        <w:ind w:firstLine="440" w:firstLineChars="200"/>
        <w:rPr>
          <w:rFonts w:hint="eastAsia"/>
        </w:rPr>
      </w:pPr>
      <w:r>
        <w:rPr>
          <w:rFonts w:hint="eastAsia"/>
        </w:rPr>
        <w:t>住院：当患者入院登记后，提供患者信息，根据入院信息提前查询外院的影像检查数据，将患者外院历史近期检查数据提前保存至本地</w:t>
      </w:r>
      <w:r>
        <w:rPr>
          <w:rFonts w:hint="eastAsia"/>
          <w:lang w:val="en-US" w:eastAsia="zh-CN"/>
        </w:rPr>
        <w:t>前置机</w:t>
      </w:r>
      <w:r>
        <w:rPr>
          <w:rFonts w:hint="eastAsia"/>
        </w:rPr>
        <w:t>，以便后续医生快速查阅。</w:t>
      </w:r>
    </w:p>
    <w:p>
      <w:pPr>
        <w:pStyle w:val="5"/>
        <w:bidi w:val="0"/>
        <w:outlineLvl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3.4.2.2 接口描述</w:t>
      </w:r>
    </w:p>
    <w:p>
      <w:pPr>
        <w:ind w:firstLine="42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HIS系统</w:t>
      </w:r>
      <w:r>
        <w:rPr>
          <w:rFonts w:hint="eastAsia"/>
        </w:rPr>
        <w:t>通过调用</w:t>
      </w:r>
      <w:r>
        <w:rPr>
          <w:rFonts w:hint="eastAsia"/>
          <w:lang w:val="en-US" w:eastAsia="zh-CN"/>
        </w:rPr>
        <w:t>医保影像云平台</w:t>
      </w:r>
      <w:r>
        <w:rPr>
          <w:rFonts w:hint="eastAsia"/>
        </w:rPr>
        <w:t>发布的Http接口，</w:t>
      </w:r>
      <w:r>
        <w:rPr>
          <w:rFonts w:hint="eastAsia"/>
          <w:lang w:val="en-US" w:eastAsia="zh-CN"/>
        </w:rPr>
        <w:t>当门诊患者挂号、住院患者办理入院登记后，将患者信息推送给医保影像云平台。此接口纯后端交互，数据推送成功即可。</w:t>
      </w:r>
    </w:p>
    <w:p>
      <w:pPr>
        <w:pStyle w:val="5"/>
        <w:bidi w:val="0"/>
        <w:outlineLvl w:val="3"/>
      </w:pPr>
      <w:r>
        <w:rPr>
          <w:rStyle w:val="27"/>
          <w:rFonts w:hint="eastAsia"/>
          <w:b/>
          <w:lang w:val="en-US" w:eastAsia="zh-CN"/>
        </w:rPr>
        <w:t xml:space="preserve">3.4.2.3 </w:t>
      </w:r>
      <w:r>
        <w:rPr>
          <w:rStyle w:val="27"/>
          <w:b/>
        </w:rPr>
        <w:t>请求UR</w:t>
      </w:r>
      <w:r>
        <w:rPr>
          <w:rStyle w:val="27"/>
          <w:rFonts w:hint="eastAsia"/>
          <w:b/>
        </w:rPr>
        <w:t>L</w:t>
      </w:r>
    </w:p>
    <w:tbl>
      <w:tblPr>
        <w:tblStyle w:val="31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49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 调用时机</w:t>
            </w:r>
          </w:p>
        </w:tc>
        <w:tc>
          <w:tcPr>
            <w:tcW w:w="6495" w:type="dxa"/>
            <w:vAlign w:val="center"/>
          </w:tcPr>
          <w:p>
            <w:pPr>
              <w:rPr>
                <w:rFonts w:hint="default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患者完成挂号后，将挂号信息推给医保影像云平台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r>
              <w:t xml:space="preserve">     地址</w:t>
            </w:r>
          </w:p>
        </w:tc>
        <w:tc>
          <w:tcPr>
            <w:tcW w:w="6495" w:type="dxa"/>
            <w:vAlign w:val="center"/>
          </w:tcPr>
          <w:p>
            <w:pPr>
              <w:widowControl/>
              <w:spacing w:line="240" w:lineRule="auto"/>
            </w:pPr>
            <w:r>
              <w:fldChar w:fldCharType="begin"/>
            </w:r>
            <w:r>
              <w:instrText xml:space="preserve"> HYPERLINK "http://ip:port/xx/wadoForHos/checkAgain" </w:instrText>
            </w:r>
            <w:r>
              <w:fldChar w:fldCharType="separate"/>
            </w:r>
            <w:r>
              <w:rPr>
                <w:rStyle w:val="28"/>
                <w:sz w:val="21"/>
                <w:szCs w:val="21"/>
              </w:rPr>
              <w:t>http://ip</w:t>
            </w:r>
            <w:r>
              <w:rPr>
                <w:rStyle w:val="28"/>
                <w:rFonts w:hint="eastAsia"/>
                <w:sz w:val="21"/>
                <w:szCs w:val="21"/>
              </w:rPr>
              <w:t>:</w:t>
            </w:r>
            <w:r>
              <w:rPr>
                <w:rStyle w:val="28"/>
                <w:sz w:val="21"/>
                <w:szCs w:val="21"/>
              </w:rPr>
              <w:t>port</w:t>
            </w:r>
            <w:r>
              <w:rPr>
                <w:rStyle w:val="28"/>
                <w:rFonts w:hint="eastAsia"/>
                <w:sz w:val="21"/>
                <w:szCs w:val="21"/>
              </w:rPr>
              <w:t>/standardInterface/standardHttp/</w:t>
            </w:r>
            <w:r>
              <w:rPr>
                <w:rStyle w:val="28"/>
                <w:rFonts w:hint="eastAsia"/>
                <w:sz w:val="21"/>
                <w:szCs w:val="21"/>
                <w:lang w:eastAsia="zh-CN"/>
              </w:rPr>
              <w:t>saveDataStorage</w:t>
            </w:r>
            <w:r>
              <w:rPr>
                <w:rStyle w:val="28"/>
                <w:rFonts w:hint="eastAsia"/>
                <w:sz w:val="21"/>
                <w:szCs w:val="21"/>
              </w:rPr>
              <w:fldChar w:fldCharType="end"/>
            </w:r>
          </w:p>
        </w:tc>
      </w:tr>
    </w:tbl>
    <w:p>
      <w:pPr>
        <w:pStyle w:val="5"/>
        <w:bidi w:val="0"/>
        <w:outlineLvl w:val="3"/>
      </w:pPr>
      <w:r>
        <w:rPr>
          <w:rStyle w:val="27"/>
          <w:rFonts w:hint="eastAsia" w:ascii="Times New Roman" w:hAnsi="Times New Roman" w:cs="Times New Roman"/>
          <w:b/>
          <w:lang w:val="en-US" w:eastAsia="zh-CN"/>
        </w:rPr>
        <w:t>3.4.2.4 请求</w:t>
      </w:r>
      <w:r>
        <w:rPr>
          <w:rStyle w:val="27"/>
          <w:rFonts w:hint="eastAsia" w:ascii="Times New Roman" w:hAnsi="Times New Roman" w:cs="Times New Roman"/>
          <w:b/>
        </w:rPr>
        <w:t>参数</w:t>
      </w:r>
    </w:p>
    <w:tbl>
      <w:tblPr>
        <w:tblStyle w:val="24"/>
        <w:tblpPr w:leftFromText="180" w:rightFromText="180" w:vertAnchor="text" w:horzAnchor="page" w:tblpX="1784" w:tblpY="317"/>
        <w:tblOverlap w:val="never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545"/>
        <w:gridCol w:w="1041"/>
        <w:gridCol w:w="1183"/>
        <w:gridCol w:w="3633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1514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参数名</w:t>
            </w:r>
          </w:p>
        </w:tc>
        <w:tc>
          <w:tcPr>
            <w:tcW w:w="619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必选</w:t>
            </w:r>
          </w:p>
        </w:tc>
        <w:tc>
          <w:tcPr>
            <w:tcW w:w="704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类型</w:t>
            </w:r>
          </w:p>
        </w:tc>
        <w:tc>
          <w:tcPr>
            <w:tcW w:w="2161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idCardNo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240" w:lineRule="auto"/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240" w:lineRule="auto"/>
              <w:ind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患者身份证号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health</w:t>
            </w:r>
            <w:r>
              <w:rPr>
                <w:sz w:val="18"/>
                <w:szCs w:val="18"/>
                <w:lang w:eastAsia="zh-Hans"/>
              </w:rPr>
              <w:t>N</w:t>
            </w:r>
            <w:r>
              <w:rPr>
                <w:rFonts w:hint="eastAsia"/>
                <w:sz w:val="18"/>
                <w:szCs w:val="18"/>
                <w:lang w:eastAsia="zh-Hans"/>
              </w:rPr>
              <w:t>o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  <w:lang w:eastAsia="zh-Hans"/>
              </w:rPr>
            </w:pPr>
            <w:r>
              <w:rPr>
                <w:rFonts w:hint="eastAsia"/>
                <w:sz w:val="18"/>
                <w:szCs w:val="18"/>
                <w:lang w:eastAsia="zh-Hans"/>
              </w:rPr>
              <w:t>健康卡号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insuranceId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就诊卡号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hospitalizationId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住院号（针对住院患者提供）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medicareNo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电子医保码号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left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hospitalld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left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left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left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医院医保医疗机构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mobilePhone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</w:pPr>
            <w:r>
              <w:rPr>
                <w:sz w:val="18"/>
                <w:szCs w:val="18"/>
              </w:rPr>
              <w:t>patient</w:t>
            </w:r>
            <w:r>
              <w:rPr>
                <w:rFonts w:hint="eastAsia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ame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患者姓名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</w:pPr>
            <w:r>
              <w:rPr>
                <w:sz w:val="18"/>
                <w:szCs w:val="18"/>
              </w:rPr>
              <w:t>patientSex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患者性别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patient</w:t>
            </w:r>
            <w:r>
              <w:rPr>
                <w:rFonts w:hint="eastAsia"/>
                <w:sz w:val="18"/>
                <w:szCs w:val="18"/>
              </w:rPr>
              <w:t>Age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患者年龄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patientType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widowControl/>
              <w:spacing w:line="30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患者类型（1:门急诊患者、2:住院患者、3：体检、9：其他）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outpatientNumber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就诊登记流水号（唯一标识，插入表中时，以此字段判断是否重复插入）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registDateTime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挂号时间</w:t>
            </w:r>
          </w:p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（备注：2022-7-1 10:45:22挂2022-7-15 09:30:00的号，2022-7-1 10:45:22为挂号时间，2022-7-15 09:30:00号为就诊时间）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outpatientDateTime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就诊时间</w:t>
            </w:r>
          </w:p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（备注：2022-7-1 10:45:22挂2022-7-15 09:30:00的号，2022-7-1 10:45:22为挂号时间，2022-7-15 09:30:00号为就诊时间）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outpatientDeptName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就诊科室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outpatientDeptCode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就诊科室编码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outpatientDocName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就诊医生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outpatientDocHisUid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就诊医生His登录账号（唯一标识）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quitType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退号标记：0未退号、1退号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52" w:hRule="atLeast"/>
        </w:trPr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outpatientType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就诊标记：0未就诊、1已就诊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admissionRegistDateTime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入院登记时间（针对住院患者提供）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admissionDateTime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入院时间（针对住院患者提供）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admissionDeptCode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入院科室编码（针对住院患者提供）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admissionDeptName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入院科室名称（针对住院患者提供）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dischargedDateTime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出院时间（针对住院患者提供）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currentDeptCode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当前科室代码（针对住院患者提供）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currentDeptName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当前科室名称（针对住院患者提供）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diagnoseCode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门诊主要诊断代码（针对住院患者提供）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diagnoseName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门诊主要诊断名称（针对住院患者提供）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wardNo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病区（针对住院患者提供）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51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bedNo</w:t>
            </w:r>
          </w:p>
        </w:tc>
        <w:tc>
          <w:tcPr>
            <w:tcW w:w="61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否</w:t>
            </w:r>
          </w:p>
        </w:tc>
        <w:tc>
          <w:tcPr>
            <w:tcW w:w="70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16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床号（针对住院患者提供）</w:t>
            </w:r>
          </w:p>
        </w:tc>
      </w:tr>
    </w:tbl>
    <w:p/>
    <w:p>
      <w:pPr>
        <w:pStyle w:val="5"/>
        <w:bidi w:val="0"/>
        <w:outlineLvl w:val="3"/>
        <w:rPr>
          <w:rStyle w:val="27"/>
          <w:b/>
        </w:rPr>
      </w:pPr>
      <w:r>
        <w:rPr>
          <w:rStyle w:val="27"/>
          <w:rFonts w:hint="eastAsia"/>
          <w:b/>
          <w:lang w:val="en-US" w:eastAsia="zh-CN"/>
        </w:rPr>
        <w:t xml:space="preserve">3.4.2.5 </w:t>
      </w:r>
      <w:r>
        <w:rPr>
          <w:rStyle w:val="27"/>
          <w:rFonts w:hint="eastAsia"/>
          <w:b/>
        </w:rPr>
        <w:t>请求示例</w:t>
      </w:r>
    </w:p>
    <w:tbl>
      <w:tblPr>
        <w:tblStyle w:val="24"/>
        <w:tblW w:w="4474" w:type="pct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518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{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"idCardNo": "XXXXXXXXXXXXXXXXXX",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"healthNo": "74401972",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"insuranceId": "210716274",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"hospitalizationId": "3013565036",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"medicareNo": "75452620",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"mobilePhone": "18130036163",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"patientName": "测试",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"patientSex": "男",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"patientAge": "52",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"outpatientNumber": "25984256",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"registDateTime": "2022-7-1 10:45:22",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"outpatientDateTime": "2022-7-15 09:30:00",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"outpatientDeptName": "内科",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"outpatientDocName": "王二",</w:t>
            </w:r>
          </w:p>
          <w:p>
            <w:pPr>
              <w:pStyle w:val="21"/>
              <w:spacing w:line="300" w:lineRule="auto"/>
              <w:ind w:firstLine="244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"quitType": "1",</w:t>
            </w:r>
          </w:p>
          <w:p>
            <w:pPr>
              <w:pStyle w:val="21"/>
              <w:spacing w:line="300" w:lineRule="auto"/>
              <w:ind w:firstLine="244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"</w:t>
            </w:r>
            <w:r>
              <w:rPr>
                <w:rFonts w:hint="default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hospitalld</w:t>
            </w: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" : "123456",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"outpatientType": "4",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"admissionRegistDateTime": "2022-7-18 09:30:00",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"admissionDateTime": "2022-7-2 10:45:22",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"admissionDeptName": "301",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"admissionDeptCode": "心内科",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"dischargedDateTime": "2022-7-28 10:45:22",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"currentDeptCode": "335",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"currentDeptName": "血液透析科",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"diagnoseCode": "165464987",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"diagnoseName": "2022-7-2 10:45:22",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highlight w:val="white"/>
              </w:rPr>
              <w:t> </w:t>
            </w: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"wardNo": "护理",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"bedNo": "3336"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}</w:t>
            </w:r>
          </w:p>
          <w:p>
            <w:pPr>
              <w:pStyle w:val="21"/>
              <w:spacing w:line="300" w:lineRule="auto"/>
              <w:rPr>
                <w:highlight w:val="white"/>
              </w:rPr>
            </w:pPr>
          </w:p>
        </w:tc>
      </w:tr>
    </w:tbl>
    <w:p>
      <w:pPr>
        <w:numPr>
          <w:ilvl w:val="0"/>
          <w:numId w:val="0"/>
        </w:numPr>
        <w:spacing w:before="0" w:line="300" w:lineRule="auto"/>
        <w:ind w:leftChars="0" w:firstLine="440" w:firstLineChars="200"/>
        <w:outlineLvl w:val="9"/>
      </w:pPr>
      <w:r>
        <w:t>返回</w:t>
      </w:r>
      <w:r>
        <w:rPr>
          <w:rFonts w:hint="eastAsia"/>
        </w:rPr>
        <w:t>示例</w:t>
      </w:r>
    </w:p>
    <w:tbl>
      <w:tblPr>
        <w:tblStyle w:val="24"/>
        <w:tblW w:w="4441" w:type="pct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463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500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成功示例：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{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"message": "请求成功",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"code": 200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}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失败示例：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必填项不能为空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{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"message": "xx:不能为空",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"code": 400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}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2、服务异常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{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"message": "服务异常",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"code": 500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}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3、权限验证失败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{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"message": "权限校验不通过",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    "code": 401</w:t>
            </w:r>
          </w:p>
          <w:p>
            <w:pPr>
              <w:pStyle w:val="21"/>
              <w:spacing w:line="300" w:lineRule="auto"/>
              <w:rPr>
                <w:highlight w:val="white"/>
              </w:rPr>
            </w:pPr>
            <w:r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  <w:t>}</w:t>
            </w:r>
          </w:p>
        </w:tc>
      </w:tr>
    </w:tbl>
    <w:p>
      <w:pPr>
        <w:pStyle w:val="3"/>
        <w:bidi w:val="0"/>
        <w:rPr>
          <w:rFonts w:hint="eastAsia"/>
          <w:lang w:val="en-US" w:eastAsia="zh-CN"/>
        </w:rPr>
      </w:pPr>
      <w:bookmarkStart w:id="28" w:name="_Toc20335"/>
      <w:r>
        <w:rPr>
          <w:rFonts w:hint="eastAsia"/>
          <w:lang w:val="en-US" w:eastAsia="zh-CN"/>
        </w:rPr>
        <w:t>3.5 检查项目编码获取接口</w:t>
      </w:r>
      <w:bookmarkEnd w:id="28"/>
    </w:p>
    <w:p>
      <w:pPr>
        <w:outlineLvl w:val="2"/>
        <w:rPr>
          <w:rFonts w:hint="eastAsia" w:ascii="Arial" w:hAnsi="Arial" w:eastAsia="微软雅黑" w:cs="Arial"/>
          <w:b/>
          <w:color w:val="333333"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微软雅黑" w:cs="Arial"/>
          <w:b/>
          <w:color w:val="333333"/>
          <w:kern w:val="2"/>
          <w:sz w:val="28"/>
          <w:szCs w:val="24"/>
          <w:lang w:val="en-US" w:eastAsia="zh-CN" w:bidi="ar-SA"/>
        </w:rPr>
        <w:t>3.5.1 对接方式一</w:t>
      </w:r>
    </w:p>
    <w:p>
      <w:pPr>
        <w:pStyle w:val="5"/>
        <w:spacing w:before="0" w:line="240" w:lineRule="auto"/>
        <w:outlineLvl w:val="3"/>
      </w:pPr>
      <w:bookmarkStart w:id="29" w:name="_Toc97112359"/>
      <w:bookmarkStart w:id="30" w:name="_Toc13982"/>
      <w:r>
        <w:rPr>
          <w:rFonts w:hint="eastAsia"/>
          <w:lang w:val="en-US" w:eastAsia="zh-CN"/>
        </w:rPr>
        <w:t>3.5.1.1</w:t>
      </w:r>
      <w:r>
        <w:t>简要描述</w:t>
      </w:r>
      <w:bookmarkEnd w:id="29"/>
      <w:bookmarkEnd w:id="30"/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第三方厂家提供视图接口用于获取HIS系统检查字典表,实时同步更新，查询医疗机构字典表，如检查部位、检查项目、检查项目编码等。</w:t>
      </w:r>
    </w:p>
    <w:p>
      <w:pPr>
        <w:spacing w:line="240" w:lineRule="auto"/>
        <w:ind w:firstLine="480"/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  <w:r>
        <w:rPr>
          <w:rFonts w:hint="eastAsia" w:ascii="Tahoma" w:hAnsi="Tahoma" w:cs="Tahoma"/>
          <w:color w:val="000000"/>
          <w:sz w:val="23"/>
          <w:szCs w:val="23"/>
          <w:shd w:val="clear" w:color="auto" w:fill="FFFFFF"/>
        </w:rPr>
        <w:t xml:space="preserve">    </w:t>
      </w:r>
    </w:p>
    <w:p>
      <w:pPr>
        <w:spacing w:line="240" w:lineRule="auto"/>
        <w:outlineLvl w:val="3"/>
        <w:rPr>
          <w:color w:val="000000"/>
        </w:rPr>
      </w:pPr>
      <w:r>
        <w:rPr>
          <w:rFonts w:hint="eastAsia"/>
          <w:b/>
          <w:lang w:val="en-US" w:eastAsia="zh-CN"/>
        </w:rPr>
        <w:t>3.5.1.2</w:t>
      </w:r>
      <w:r>
        <w:rPr>
          <w:rFonts w:hint="eastAsia"/>
          <w:b/>
        </w:rPr>
        <w:t>接口方式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视图</w:t>
      </w:r>
    </w:p>
    <w:p>
      <w:pPr>
        <w:spacing w:before="156" w:line="0" w:lineRule="atLeast"/>
        <w:outlineLvl w:val="3"/>
        <w:rPr>
          <w:b/>
          <w:bCs/>
          <w:color w:val="000000"/>
        </w:rPr>
      </w:pPr>
      <w:r>
        <w:rPr>
          <w:rFonts w:hint="eastAsia"/>
          <w:b/>
          <w:bCs/>
          <w:color w:val="000000"/>
          <w:lang w:val="en-US" w:eastAsia="zh-CN"/>
        </w:rPr>
        <w:t xml:space="preserve">3.5.1.3 </w:t>
      </w:r>
      <w:r>
        <w:rPr>
          <w:rFonts w:hint="eastAsia"/>
          <w:b/>
          <w:bCs/>
          <w:color w:val="000000"/>
        </w:rPr>
        <w:t>接口内容</w:t>
      </w:r>
    </w:p>
    <w:p>
      <w:pPr>
        <w:spacing w:before="156" w:line="0" w:lineRule="atLeast"/>
        <w:ind w:firstLine="480"/>
      </w:pPr>
      <w:r>
        <w:rPr>
          <w:rFonts w:hint="eastAsia"/>
          <w:lang w:val="en-US" w:eastAsia="zh-CN"/>
        </w:rPr>
        <w:t>项目编码视图名View_ProjectItemCode_Info</w:t>
      </w:r>
    </w:p>
    <w:tbl>
      <w:tblPr>
        <w:tblStyle w:val="24"/>
        <w:tblpPr w:leftFromText="180" w:rightFromText="180" w:vertAnchor="text" w:horzAnchor="page" w:tblpX="1784" w:tblpY="317"/>
        <w:tblOverlap w:val="never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47"/>
        <w:gridCol w:w="1274"/>
        <w:gridCol w:w="1417"/>
        <w:gridCol w:w="3864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1099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参数名</w:t>
            </w:r>
          </w:p>
        </w:tc>
        <w:tc>
          <w:tcPr>
            <w:tcW w:w="758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必选</w:t>
            </w:r>
          </w:p>
        </w:tc>
        <w:tc>
          <w:tcPr>
            <w:tcW w:w="843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类型</w:t>
            </w:r>
          </w:p>
        </w:tc>
        <w:tc>
          <w:tcPr>
            <w:tcW w:w="2298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09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</w:pPr>
            <w:r>
              <w:rPr>
                <w:sz w:val="18"/>
                <w:szCs w:val="18"/>
              </w:rPr>
              <w:t>modality</w:t>
            </w:r>
          </w:p>
        </w:tc>
        <w:tc>
          <w:tcPr>
            <w:tcW w:w="75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4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</w:pPr>
            <w:r>
              <w:rPr>
                <w:rFonts w:hint="eastAsia"/>
                <w:sz w:val="18"/>
                <w:szCs w:val="18"/>
              </w:rPr>
              <w:t>检查模式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09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color w:val="FF0000"/>
              </w:rPr>
            </w:pPr>
            <w:r>
              <w:rPr>
                <w:sz w:val="18"/>
                <w:szCs w:val="18"/>
              </w:rPr>
              <w:t>exam</w:t>
            </w:r>
            <w:r>
              <w:rPr>
                <w:sz w:val="18"/>
                <w:szCs w:val="18"/>
                <w:lang w:bidi="ar"/>
              </w:rPr>
              <w:t>Code</w:t>
            </w:r>
          </w:p>
        </w:tc>
        <w:tc>
          <w:tcPr>
            <w:tcW w:w="75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4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</w:rPr>
              <w:t>检查项目编码（医院his里的编码 唯一标识）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09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color w:val="FF0000"/>
              </w:rPr>
            </w:pPr>
            <w:r>
              <w:rPr>
                <w:sz w:val="18"/>
                <w:szCs w:val="18"/>
              </w:rPr>
              <w:t>examName</w:t>
            </w:r>
          </w:p>
        </w:tc>
        <w:tc>
          <w:tcPr>
            <w:tcW w:w="75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4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</w:rPr>
              <w:t>检查项目名称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09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examB</w:t>
            </w:r>
            <w:r>
              <w:rPr>
                <w:rFonts w:hint="eastAsia"/>
                <w:sz w:val="18"/>
                <w:szCs w:val="18"/>
              </w:rPr>
              <w:t>ody</w:t>
            </w:r>
            <w:r>
              <w:rPr>
                <w:sz w:val="18"/>
                <w:szCs w:val="18"/>
              </w:rPr>
              <w:t>P</w:t>
            </w:r>
            <w:r>
              <w:rPr>
                <w:rFonts w:hint="eastAsia"/>
                <w:sz w:val="18"/>
                <w:szCs w:val="18"/>
              </w:rPr>
              <w:t>art</w:t>
            </w:r>
          </w:p>
        </w:tc>
        <w:tc>
          <w:tcPr>
            <w:tcW w:w="75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4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color w:val="FF0000"/>
              </w:rPr>
            </w:pPr>
            <w:r>
              <w:rPr>
                <w:rFonts w:hint="eastAsia"/>
                <w:sz w:val="18"/>
                <w:szCs w:val="18"/>
              </w:rPr>
              <w:t>检查部位名称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09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examPrice</w:t>
            </w:r>
          </w:p>
        </w:tc>
        <w:tc>
          <w:tcPr>
            <w:tcW w:w="75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4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价格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09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heck</w:t>
            </w:r>
            <w:r>
              <w:rPr>
                <w:sz w:val="18"/>
                <w:szCs w:val="18"/>
              </w:rPr>
              <w:t>S</w:t>
            </w:r>
            <w:r>
              <w:rPr>
                <w:rFonts w:hint="eastAsia"/>
                <w:sz w:val="18"/>
                <w:szCs w:val="18"/>
              </w:rPr>
              <w:t>tatus</w:t>
            </w:r>
          </w:p>
        </w:tc>
        <w:tc>
          <w:tcPr>
            <w:tcW w:w="75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4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0，有效；1，无效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09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sourceType</w:t>
            </w:r>
          </w:p>
        </w:tc>
        <w:tc>
          <w:tcPr>
            <w:tcW w:w="75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</w:t>
            </w:r>
          </w:p>
        </w:tc>
        <w:tc>
          <w:tcPr>
            <w:tcW w:w="84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1:PACS；2：HIS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09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left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hospitalld</w:t>
            </w:r>
          </w:p>
        </w:tc>
        <w:tc>
          <w:tcPr>
            <w:tcW w:w="75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left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4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left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29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left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医院医保医疗机构</w:t>
            </w:r>
          </w:p>
        </w:tc>
      </w:tr>
    </w:tbl>
    <w:p>
      <w:pPr>
        <w:outlineLvl w:val="9"/>
        <w:rPr>
          <w:rFonts w:hint="default" w:ascii="Arial" w:hAnsi="Arial" w:eastAsia="微软雅黑" w:cs="Arial"/>
          <w:b/>
          <w:color w:val="333333"/>
          <w:kern w:val="2"/>
          <w:sz w:val="28"/>
          <w:szCs w:val="24"/>
          <w:lang w:val="en-US" w:eastAsia="zh-CN" w:bidi="ar-SA"/>
        </w:rPr>
      </w:pPr>
    </w:p>
    <w:p>
      <w:pPr>
        <w:outlineLvl w:val="2"/>
        <w:rPr>
          <w:rFonts w:hint="default" w:ascii="Arial" w:hAnsi="Arial" w:eastAsia="微软雅黑" w:cs="Arial"/>
          <w:b/>
          <w:color w:val="333333"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微软雅黑" w:cs="Arial"/>
          <w:b/>
          <w:color w:val="333333"/>
          <w:kern w:val="2"/>
          <w:sz w:val="28"/>
          <w:szCs w:val="24"/>
          <w:lang w:val="en-US" w:eastAsia="zh-CN" w:bidi="ar-SA"/>
        </w:rPr>
        <w:t>3.5.2对接方式二</w:t>
      </w:r>
    </w:p>
    <w:p>
      <w:pPr>
        <w:pStyle w:val="5"/>
        <w:bidi w:val="0"/>
        <w:outlineLvl w:val="3"/>
      </w:pPr>
      <w:r>
        <w:rPr>
          <w:rFonts w:hint="eastAsia"/>
          <w:lang w:val="en-US" w:eastAsia="zh-CN"/>
        </w:rPr>
        <w:t>3.5.2.1接口</w:t>
      </w:r>
      <w:r>
        <w:t>描述</w:t>
      </w:r>
    </w:p>
    <w:p>
      <w:r>
        <w:rPr>
          <w:rFonts w:hint="eastAsia"/>
          <w:lang w:val="en-US" w:eastAsia="zh-CN"/>
        </w:rPr>
        <w:t>第三方提供接口，供医保影像云平台调用获取项目编码信息</w:t>
      </w:r>
    </w:p>
    <w:p>
      <w:pPr>
        <w:pStyle w:val="5"/>
        <w:bidi w:val="0"/>
        <w:outlineLvl w:val="3"/>
      </w:pPr>
      <w:r>
        <w:rPr>
          <w:rFonts w:hint="eastAsia"/>
          <w:lang w:val="en-US" w:eastAsia="zh-CN"/>
        </w:rPr>
        <w:t xml:space="preserve">3.5.2.2 </w:t>
      </w:r>
      <w:r>
        <w:rPr>
          <w:rFonts w:hint="eastAsia"/>
        </w:rPr>
        <w:t>接口方式</w:t>
      </w:r>
    </w:p>
    <w:p>
      <w:pPr>
        <w:ind w:firstLine="48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http get请求</w:t>
      </w:r>
    </w:p>
    <w:p>
      <w:pPr>
        <w:pStyle w:val="5"/>
        <w:bidi w:val="0"/>
        <w:outlineLvl w:val="3"/>
      </w:pPr>
      <w:r>
        <w:rPr>
          <w:rStyle w:val="27"/>
          <w:rFonts w:hint="eastAsia"/>
          <w:b/>
          <w:lang w:val="en-US" w:eastAsia="zh-CN"/>
        </w:rPr>
        <w:t xml:space="preserve">3.5.2.3 </w:t>
      </w:r>
      <w:r>
        <w:rPr>
          <w:rStyle w:val="27"/>
          <w:b/>
        </w:rPr>
        <w:t>请求UR</w:t>
      </w:r>
      <w:r>
        <w:rPr>
          <w:rStyle w:val="27"/>
          <w:rFonts w:hint="eastAsia"/>
          <w:b/>
        </w:rPr>
        <w:t>L</w:t>
      </w:r>
    </w:p>
    <w:tbl>
      <w:tblPr>
        <w:tblStyle w:val="31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49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 调用时机</w:t>
            </w:r>
          </w:p>
        </w:tc>
        <w:tc>
          <w:tcPr>
            <w:tcW w:w="6495" w:type="dxa"/>
            <w:vAlign w:val="center"/>
          </w:tcPr>
          <w:p>
            <w:pPr>
              <w:rPr>
                <w:rFonts w:hint="default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医保影像云平台定期查询获取检查项目编码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r>
              <w:t xml:space="preserve">     地址</w:t>
            </w:r>
          </w:p>
        </w:tc>
        <w:tc>
          <w:tcPr>
            <w:tcW w:w="6495" w:type="dxa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fldChar w:fldCharType="begin"/>
            </w:r>
            <w:r>
              <w:rPr>
                <w:rStyle w:val="28"/>
              </w:rPr>
              <w:instrText xml:space="preserve">HYPERLINK http://ip:port/xx/wadoForHos/swipingCid normalLink \tdfe -10 \tdlt text \tdsub normalLink \tdkey j6763n</w:instrText>
            </w:r>
            <w:r>
              <w:fldChar w:fldCharType="separate"/>
            </w:r>
            <w:r>
              <w:rPr>
                <w:rStyle w:val="28"/>
              </w:rPr>
              <w:t>h</w:t>
            </w: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"http://xxx.xxx.xxx.xxx:xxxx/**/getExamDict"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Style w:val="28"/>
                <w:rFonts w:hint="eastAsia"/>
                <w:lang w:val="en-US" w:eastAsia="zh-CN"/>
              </w:rPr>
              <w:t>http://xxx.xxx.xxx.xxx:xxxx/standardHttp/getExamDict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  <w:p>
            <w:r>
              <w:fldChar w:fldCharType="end"/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5"/>
        <w:bidi w:val="0"/>
        <w:outlineLvl w:val="3"/>
        <w:rPr>
          <w:rFonts w:hint="eastAsia"/>
        </w:rPr>
      </w:pPr>
      <w:r>
        <w:rPr>
          <w:rFonts w:hint="eastAsia"/>
          <w:lang w:val="en-US" w:eastAsia="zh-CN"/>
        </w:rPr>
        <w:t>3.5.2.4 请求</w:t>
      </w:r>
      <w:r>
        <w:rPr>
          <w:rFonts w:hint="eastAsia"/>
        </w:rPr>
        <w:t>参数</w:t>
      </w:r>
    </w:p>
    <w:p>
      <w:pPr>
        <w:rPr>
          <w:rFonts w:hint="eastAsia" w:eastAsia="微软雅黑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>
      <w:pPr>
        <w:pStyle w:val="5"/>
        <w:bidi w:val="0"/>
        <w:outlineLvl w:val="3"/>
        <w:rPr>
          <w:rStyle w:val="27"/>
          <w:rFonts w:hint="eastAsia"/>
          <w:b/>
          <w:lang w:val="en-US" w:eastAsia="zh-CN"/>
        </w:rPr>
      </w:pPr>
      <w:r>
        <w:rPr>
          <w:rStyle w:val="27"/>
          <w:rFonts w:hint="eastAsia"/>
          <w:b/>
          <w:lang w:val="en-US" w:eastAsia="zh-CN"/>
        </w:rPr>
        <w:t>3.4.2.5 返回参数</w:t>
      </w:r>
    </w:p>
    <w:tbl>
      <w:tblPr>
        <w:tblStyle w:val="24"/>
        <w:tblpPr w:leftFromText="180" w:rightFromText="180" w:vertAnchor="text" w:horzAnchor="page" w:tblpX="1784" w:tblpY="317"/>
        <w:tblOverlap w:val="never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559"/>
        <w:gridCol w:w="1613"/>
        <w:gridCol w:w="1162"/>
        <w:gridCol w:w="1553"/>
        <w:gridCol w:w="3515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1292" w:type="pct"/>
            <w:gridSpan w:val="2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参数名</w:t>
            </w:r>
          </w:p>
        </w:tc>
        <w:tc>
          <w:tcPr>
            <w:tcW w:w="691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必选</w:t>
            </w:r>
          </w:p>
        </w:tc>
        <w:tc>
          <w:tcPr>
            <w:tcW w:w="924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类型</w:t>
            </w:r>
          </w:p>
        </w:tc>
        <w:tc>
          <w:tcPr>
            <w:tcW w:w="2091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292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code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 成功; 500失败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292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message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失败状态下的错误信息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292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datas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List&lt;Object&gt;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3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ind w:firstLine="360" w:firstLineChars="200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hospitalld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ind w:firstLine="360" w:firstLineChars="200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ind w:firstLine="360" w:firstLineChars="200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ind w:firstLine="360" w:firstLineChars="200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医院医保医疗机构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3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modality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检查模式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3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examCode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检查项目编码（医院his里的编码）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3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examName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检查项目名称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3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examBodyPart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检查部位名称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3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examPrice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价格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3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checkStatus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0，有效；1，无效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33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959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sourceType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1:PACS；2：HIS</w:t>
            </w:r>
          </w:p>
        </w:tc>
      </w:tr>
    </w:tbl>
    <w:p>
      <w:pPr>
        <w:bidi w:val="0"/>
        <w:outlineLvl w:val="9"/>
        <w:rPr>
          <w:rStyle w:val="27"/>
          <w:rFonts w:hint="eastAsia"/>
          <w:b/>
        </w:rPr>
      </w:pPr>
      <w:r>
        <w:rPr>
          <w:rStyle w:val="27"/>
          <w:rFonts w:hint="eastAsia"/>
          <w:b/>
          <w:lang w:val="en-US" w:eastAsia="zh-CN"/>
        </w:rPr>
        <w:t>返回</w:t>
      </w:r>
      <w:r>
        <w:rPr>
          <w:rStyle w:val="27"/>
          <w:rFonts w:hint="eastAsia"/>
          <w:b/>
        </w:rPr>
        <w:t>示例</w:t>
      </w:r>
    </w:p>
    <w:tbl>
      <w:tblPr>
        <w:tblStyle w:val="24"/>
        <w:tblW w:w="4474" w:type="pct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518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</w:tblPrEx>
        <w:trPr>
          <w:jc w:val="center"/>
        </w:trPr>
        <w:tc>
          <w:tcPr>
            <w:tcW w:w="500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{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"message": "成功",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"code": 0,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"datas": [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{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"modality": "CT",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"examCode": "EXAM001",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"examName": "头部CT检查",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"examBodyPart": "头部",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"examPrice": "500.00",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"checkStatus": "0",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"sourceType": "2"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},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{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"modality": "MRI",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"examCode": "EXAM002",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"examName": "腰椎MRI检查",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"examBodyPart": "腰椎",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"examPrice": "800.00",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"checkStatus": "0",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"sourceType": "1"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}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]</w:t>
            </w:r>
          </w:p>
          <w:p>
            <w:pPr>
              <w:ind w:firstLine="360" w:firstLineChars="200"/>
              <w:rPr>
                <w:highlight w:val="white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}</w:t>
            </w:r>
          </w:p>
        </w:tc>
      </w:tr>
    </w:tbl>
    <w:p>
      <w:pPr>
        <w:bidi w:val="0"/>
        <w:outlineLvl w:val="9"/>
        <w:rPr>
          <w:rStyle w:val="27"/>
          <w:rFonts w:hint="eastAsia"/>
          <w:b/>
        </w:rPr>
      </w:pPr>
    </w:p>
    <w:p>
      <w:pPr>
        <w:pStyle w:val="3"/>
        <w:bidi w:val="0"/>
        <w:rPr>
          <w:rFonts w:hint="eastAsia" w:ascii="Arial" w:hAnsi="Arial" w:cs="Arial"/>
          <w:lang w:val="en-US" w:eastAsia="zh-CN"/>
        </w:rPr>
      </w:pPr>
      <w:bookmarkStart w:id="31" w:name="_Toc31748"/>
      <w:r>
        <w:rPr>
          <w:rFonts w:hint="eastAsia"/>
          <w:lang w:val="en-US" w:eastAsia="zh-CN"/>
        </w:rPr>
        <w:t xml:space="preserve">3.6 </w:t>
      </w:r>
      <w:bookmarkEnd w:id="31"/>
      <w:r>
        <w:rPr>
          <w:rFonts w:hint="eastAsia" w:ascii="Arial" w:hAnsi="Arial" w:cs="Arial"/>
          <w:lang w:val="en-US" w:eastAsia="zh-CN"/>
        </w:rPr>
        <w:t>影像结算信息接口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3.6.1对接方式一</w:t>
      </w:r>
    </w:p>
    <w:p>
      <w:pPr>
        <w:pStyle w:val="5"/>
        <w:bidi w:val="0"/>
        <w:outlineLvl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3.6.1.1 业务描述</w:t>
      </w:r>
    </w:p>
    <w:p>
      <w:pPr>
        <w:spacing w:line="240" w:lineRule="auto"/>
        <w:ind w:firstLine="480"/>
      </w:pPr>
      <w:r>
        <w:rPr>
          <w:rFonts w:hint="eastAsia"/>
        </w:rPr>
        <w:t>第三方厂家提供视图接口用于</w:t>
      </w:r>
      <w:r>
        <w:rPr>
          <w:rFonts w:hint="eastAsia"/>
          <w:lang w:val="en-US" w:eastAsia="zh-CN"/>
        </w:rPr>
        <w:t>医保影像云平台获取参保人影像</w:t>
      </w:r>
      <w:r>
        <w:rPr>
          <w:rFonts w:hint="eastAsia"/>
        </w:rPr>
        <w:t>检查</w:t>
      </w:r>
      <w:r>
        <w:rPr>
          <w:rFonts w:hint="eastAsia"/>
          <w:lang w:val="en-US" w:eastAsia="zh-CN"/>
        </w:rPr>
        <w:t>费用结算</w:t>
      </w:r>
      <w:r>
        <w:rPr>
          <w:rFonts w:hint="eastAsia"/>
        </w:rPr>
        <w:t>信息</w:t>
      </w:r>
    </w:p>
    <w:p>
      <w:pPr>
        <w:pStyle w:val="5"/>
        <w:bidi w:val="0"/>
        <w:outlineLvl w:val="3"/>
      </w:pPr>
      <w:r>
        <w:rPr>
          <w:rFonts w:hint="eastAsia"/>
          <w:lang w:val="en-US" w:eastAsia="zh-CN"/>
        </w:rPr>
        <w:t xml:space="preserve">3.6.1.2 </w:t>
      </w:r>
      <w:r>
        <w:rPr>
          <w:rFonts w:hint="eastAsia"/>
        </w:rPr>
        <w:t>接口方式</w:t>
      </w:r>
    </w:p>
    <w:p>
      <w:pPr>
        <w:spacing w:before="156" w:line="0" w:lineRule="atLeast"/>
        <w:ind w:firstLine="480"/>
        <w:rPr>
          <w:color w:val="000000"/>
        </w:rPr>
      </w:pPr>
      <w:r>
        <w:rPr>
          <w:rFonts w:hint="eastAsia"/>
          <w:color w:val="000000"/>
        </w:rPr>
        <w:t>视图</w:t>
      </w:r>
    </w:p>
    <w:p>
      <w:pPr>
        <w:pStyle w:val="5"/>
        <w:bidi w:val="0"/>
        <w:outlineLvl w:val="3"/>
      </w:pPr>
      <w:r>
        <w:rPr>
          <w:rFonts w:hint="eastAsia"/>
          <w:lang w:val="en-US" w:eastAsia="zh-CN"/>
        </w:rPr>
        <w:t xml:space="preserve">3.6.1.3 </w:t>
      </w:r>
      <w:r>
        <w:rPr>
          <w:rFonts w:hint="eastAsia"/>
        </w:rPr>
        <w:t>接口内容</w:t>
      </w:r>
    </w:p>
    <w:p>
      <w:pPr>
        <w:spacing w:before="156" w:line="0" w:lineRule="atLeast"/>
        <w:ind w:left="420" w:firstLine="420"/>
        <w:rPr>
          <w:rFonts w:hint="eastAsia"/>
        </w:rPr>
      </w:pPr>
      <w:r>
        <w:rPr>
          <w:rFonts w:hint="eastAsia"/>
          <w:lang w:val="en-US" w:eastAsia="zh-CN"/>
        </w:rPr>
        <w:t>结算信息</w:t>
      </w:r>
      <w:r>
        <w:rPr>
          <w:rFonts w:hint="eastAsia"/>
        </w:rPr>
        <w:t>视图（</w:t>
      </w:r>
      <w:r>
        <w:rPr>
          <w:rFonts w:hint="eastAsia"/>
          <w:sz w:val="24"/>
          <w:lang w:val="en-US" w:eastAsia="zh-CN"/>
        </w:rPr>
        <w:t>view_</w:t>
      </w:r>
      <w:r>
        <w:rPr>
          <w:rFonts w:hint="default"/>
          <w:sz w:val="24"/>
          <w:lang w:val="en-US" w:eastAsia="zh-CN"/>
        </w:rPr>
        <w:t>setlInfoList</w:t>
      </w:r>
      <w:r>
        <w:rPr>
          <w:rFonts w:hint="eastAsia"/>
        </w:rPr>
        <w:t>）</w:t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841"/>
        <w:gridCol w:w="1441"/>
        <w:gridCol w:w="1321"/>
        <w:gridCol w:w="754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54" w:type="pct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79" w:type="pct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参数名</w:t>
            </w:r>
          </w:p>
        </w:tc>
        <w:tc>
          <w:tcPr>
            <w:tcW w:w="844" w:type="pct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说明</w:t>
            </w:r>
          </w:p>
        </w:tc>
        <w:tc>
          <w:tcPr>
            <w:tcW w:w="774" w:type="pct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442" w:type="pct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  <w:t>必选</w:t>
            </w:r>
          </w:p>
        </w:tc>
        <w:tc>
          <w:tcPr>
            <w:tcW w:w="1405" w:type="pct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9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ccessionNo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检查号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405" w:type="pct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2选1，其中必须有一个必传，需要能与PACS系统上的影像检查关联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9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studyOrderId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检查医嘱ID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405" w:type="pct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9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setlId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结算ID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传入医保结算时返回的结算ID，如果是非医保结算，传入固定值“00000000000000000000”。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9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medListCodg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医疗目录编码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9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feedetlSn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费用明细流水号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传入医保费用上传时返回的费用明细流水号，如果是非医保费用，传入固定值“00000000000000000000”。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9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 w:eastAsia="zh-CN"/>
              </w:rPr>
              <w:t>examPart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检查部位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/>
                <w:b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采用《卫生健康信息数据元值域代码第8部分：临床辅助检查》数据(WS/T 364.8-2023)中常用放射诊断检查技术编码，由9位大写英文字母和阿拉伯数字组成。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79" w:type="pct"/>
            <w:shd w:val="clear" w:color="auto" w:fill="auto"/>
            <w:noWrap/>
            <w:vAlign w:val="center"/>
          </w:tcPr>
          <w:p>
            <w:pPr>
              <w:ind w:firstLine="360" w:firstLineChars="0"/>
              <w:jc w:val="both"/>
              <w:rPr>
                <w:rFonts w:hint="default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hospitalld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医院医保医疗机构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ind w:firstLine="360" w:firstLineChars="0"/>
              <w:jc w:val="both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>
            <w:pPr>
              <w:ind w:firstLine="360" w:firstLineChars="0"/>
              <w:jc w:val="both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="156" w:line="0" w:lineRule="atLeast"/>
        <w:rPr>
          <w:rFonts w:hint="eastAsia"/>
          <w:lang w:val="en-US" w:eastAsia="zh-CN"/>
        </w:rPr>
      </w:pPr>
    </w:p>
    <w:p>
      <w:pPr>
        <w:spacing w:before="156" w:line="0" w:lineRule="atLeast"/>
        <w:rPr>
          <w:rFonts w:hint="eastAsia"/>
          <w:lang w:val="en-US" w:eastAsia="zh-CN"/>
        </w:rPr>
      </w:pPr>
    </w:p>
    <w:p>
      <w:pPr>
        <w:pStyle w:val="4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3.6.2 对接方式二</w:t>
      </w:r>
    </w:p>
    <w:p>
      <w:pPr>
        <w:pStyle w:val="5"/>
        <w:spacing w:before="0" w:line="240" w:lineRule="auto"/>
        <w:outlineLvl w:val="3"/>
      </w:pPr>
      <w:r>
        <w:rPr>
          <w:rFonts w:hint="eastAsia"/>
          <w:lang w:val="en-US" w:eastAsia="zh-CN"/>
        </w:rPr>
        <w:t>3.6.2.1</w:t>
      </w:r>
      <w:r>
        <w:t>简要描述</w:t>
      </w:r>
    </w:p>
    <w:p>
      <w:pPr>
        <w:ind w:left="840" w:firstLine="420"/>
        <w:rPr>
          <w:rFonts w:hint="default" w:eastAsia="微软雅黑"/>
          <w:lang w:val="en-US" w:eastAsia="zh-CN"/>
        </w:rPr>
      </w:pPr>
      <w:r>
        <w:rPr>
          <w:rFonts w:hint="eastAsia"/>
        </w:rPr>
        <w:t>第三方厂家入参调用</w:t>
      </w:r>
      <w:r>
        <w:rPr>
          <w:rFonts w:hint="eastAsia"/>
          <w:lang w:val="en-US" w:eastAsia="zh-CN"/>
        </w:rPr>
        <w:t>医保影像云平台</w:t>
      </w:r>
      <w:r>
        <w:rPr>
          <w:rFonts w:hint="eastAsia"/>
        </w:rPr>
        <w:t>提供的接口，用于</w:t>
      </w:r>
      <w:r>
        <w:rPr>
          <w:rFonts w:hint="eastAsia"/>
          <w:lang w:val="en-US" w:eastAsia="zh-CN"/>
        </w:rPr>
        <w:t>保存参保人</w:t>
      </w:r>
      <w:r>
        <w:rPr>
          <w:rFonts w:hint="eastAsia"/>
        </w:rPr>
        <w:t>pacs</w:t>
      </w:r>
      <w:r>
        <w:rPr>
          <w:rFonts w:hint="eastAsia"/>
          <w:lang w:val="en-US" w:eastAsia="zh-CN"/>
        </w:rPr>
        <w:t>影像结算</w:t>
      </w:r>
      <w:r>
        <w:rPr>
          <w:rFonts w:hint="eastAsia"/>
        </w:rPr>
        <w:t>信息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参保人影像检查结算后24小时内完成推送</w:t>
      </w:r>
    </w:p>
    <w:p>
      <w:pPr>
        <w:pStyle w:val="5"/>
        <w:spacing w:before="0" w:line="240" w:lineRule="auto"/>
        <w:outlineLvl w:val="3"/>
      </w:pPr>
      <w:r>
        <w:rPr>
          <w:rStyle w:val="27"/>
          <w:rFonts w:hint="eastAsia"/>
          <w:b/>
          <w:lang w:val="en-US" w:eastAsia="zh-CN"/>
        </w:rPr>
        <w:t>3.6.2.2接口</w:t>
      </w:r>
      <w:r>
        <w:rPr>
          <w:rStyle w:val="27"/>
          <w:rFonts w:hint="eastAsia"/>
          <w:b/>
        </w:rPr>
        <w:t>方式</w:t>
      </w:r>
    </w:p>
    <w:p>
      <w:pPr>
        <w:ind w:firstLine="1320" w:firstLineChars="600"/>
      </w:pPr>
      <w:r>
        <w:rPr>
          <w:rFonts w:hint="eastAsia"/>
        </w:rPr>
        <w:t>Http</w:t>
      </w:r>
    </w:p>
    <w:p>
      <w:pPr>
        <w:pStyle w:val="5"/>
        <w:spacing w:before="0" w:line="240" w:lineRule="auto"/>
        <w:outlineLvl w:val="3"/>
      </w:pPr>
      <w:r>
        <w:rPr>
          <w:rStyle w:val="27"/>
          <w:rFonts w:hint="eastAsia"/>
          <w:b/>
          <w:lang w:val="en-US" w:eastAsia="zh-CN"/>
        </w:rPr>
        <w:t xml:space="preserve">3.6.2.3 </w:t>
      </w:r>
      <w:r>
        <w:rPr>
          <w:rStyle w:val="27"/>
          <w:b/>
        </w:rPr>
        <w:t>请求UR</w:t>
      </w:r>
      <w:r>
        <w:rPr>
          <w:rStyle w:val="27"/>
          <w:rFonts w:hint="eastAsia"/>
          <w:b/>
        </w:rPr>
        <w:t>L</w:t>
      </w:r>
    </w:p>
    <w:tbl>
      <w:tblPr>
        <w:tblStyle w:val="31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49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 调用时机</w:t>
            </w:r>
          </w:p>
        </w:tc>
        <w:tc>
          <w:tcPr>
            <w:tcW w:w="6495" w:type="dxa"/>
            <w:vAlign w:val="center"/>
          </w:tcPr>
          <w:p>
            <w:pPr>
              <w:rPr>
                <w:rFonts w:hint="default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参保人完成费用结算后，24小时内将结算信息推送给医保影像云平台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r>
              <w:t xml:space="preserve">     地址</w:t>
            </w:r>
          </w:p>
        </w:tc>
        <w:tc>
          <w:tcPr>
            <w:tcW w:w="6495" w:type="dxa"/>
            <w:vAlign w:val="center"/>
          </w:tcPr>
          <w:p>
            <w:pPr>
              <w:widowControl/>
              <w:spacing w:line="240" w:lineRule="auto"/>
            </w:pPr>
            <w:r>
              <w:fldChar w:fldCharType="begin"/>
            </w:r>
            <w:r>
              <w:instrText xml:space="preserve"> HYPERLINK "http://ip:port/getway-weining/standardHttp/getPortalImage%20" </w:instrText>
            </w:r>
            <w:r>
              <w:fldChar w:fldCharType="separate"/>
            </w:r>
            <w:r>
              <w:rPr>
                <w:rStyle w:val="28"/>
                <w:sz w:val="21"/>
                <w:szCs w:val="21"/>
              </w:rPr>
              <w:t>http://ip</w:t>
            </w:r>
            <w:r>
              <w:rPr>
                <w:rStyle w:val="28"/>
                <w:rFonts w:hint="eastAsia"/>
                <w:sz w:val="21"/>
                <w:szCs w:val="21"/>
              </w:rPr>
              <w:t>:</w:t>
            </w:r>
            <w:r>
              <w:rPr>
                <w:rStyle w:val="28"/>
                <w:sz w:val="21"/>
                <w:szCs w:val="21"/>
              </w:rPr>
              <w:t>port</w:t>
            </w:r>
            <w:r>
              <w:rPr>
                <w:rStyle w:val="28"/>
                <w:rFonts w:hint="eastAsia"/>
                <w:sz w:val="21"/>
                <w:szCs w:val="21"/>
              </w:rPr>
              <w:t>/standardInterface/standardHttp/</w:t>
            </w:r>
            <w:r>
              <w:rPr>
                <w:rStyle w:val="28"/>
                <w:rFonts w:hint="eastAsia"/>
                <w:sz w:val="21"/>
                <w:szCs w:val="21"/>
                <w:lang w:val="en-US" w:eastAsia="zh-CN"/>
              </w:rPr>
              <w:t>saveSetlInfoList</w:t>
            </w:r>
            <w:r>
              <w:rPr>
                <w:rStyle w:val="28"/>
                <w:sz w:val="21"/>
                <w:szCs w:val="21"/>
              </w:rPr>
              <w:fldChar w:fldCharType="end"/>
            </w:r>
          </w:p>
        </w:tc>
      </w:tr>
    </w:tbl>
    <w:p>
      <w:pPr>
        <w:pStyle w:val="23"/>
        <w:ind w:left="480" w:firstLine="480"/>
      </w:pPr>
    </w:p>
    <w:p>
      <w:pPr>
        <w:pStyle w:val="5"/>
        <w:outlineLvl w:val="3"/>
        <w:rPr>
          <w:rFonts w:hint="eastAsia"/>
        </w:rPr>
      </w:pPr>
      <w:r>
        <w:rPr>
          <w:rFonts w:hint="eastAsia"/>
          <w:lang w:val="en-US" w:eastAsia="zh-CN"/>
        </w:rPr>
        <w:t xml:space="preserve">3.6.2.4 </w:t>
      </w:r>
      <w:r>
        <w:rPr>
          <w:rFonts w:hint="eastAsia"/>
        </w:rPr>
        <w:t>参数</w:t>
      </w:r>
    </w:p>
    <w:tbl>
      <w:tblPr>
        <w:tblStyle w:val="2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841"/>
        <w:gridCol w:w="1441"/>
        <w:gridCol w:w="1321"/>
        <w:gridCol w:w="754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454" w:type="pct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079" w:type="pct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参数名</w:t>
            </w:r>
          </w:p>
        </w:tc>
        <w:tc>
          <w:tcPr>
            <w:tcW w:w="844" w:type="pct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说明</w:t>
            </w:r>
          </w:p>
        </w:tc>
        <w:tc>
          <w:tcPr>
            <w:tcW w:w="774" w:type="pct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442" w:type="pct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Theme="minorEastAsia"/>
                <w:b/>
                <w:bCs/>
                <w:color w:val="000000"/>
                <w:sz w:val="18"/>
                <w:szCs w:val="18"/>
                <w:lang w:val="en-US" w:eastAsia="zh-CN"/>
              </w:rPr>
              <w:t>必选</w:t>
            </w:r>
          </w:p>
        </w:tc>
        <w:tc>
          <w:tcPr>
            <w:tcW w:w="1405" w:type="pct"/>
            <w:shd w:val="clear" w:color="auto" w:fill="D8D8D8" w:themeFill="background1" w:themeFillShade="D9"/>
            <w:noWrap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79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/>
                <w:color w:val="000000"/>
                <w:sz w:val="18"/>
                <w:szCs w:val="18"/>
              </w:rPr>
              <w:t>ccessionNo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检查号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405" w:type="pct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2选1，其中必须有一个必传，用于与4.1诊断报告文字信息关联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79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studyOrderId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检查医嘱ID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405" w:type="pct"/>
            <w:vMerge w:val="continue"/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9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setlId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结算ID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传入医保结算时返回的结算ID，如果是非医保结算，传入固定值“00000000000000000000”。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9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medListCodg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医疗目录编码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79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feedetlSn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费用明细流水号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传入医保费用上传时返回的费用明细流水号，如果是非医保费用，传入固定值“00000000000000000000”。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79" w:type="pct"/>
            <w:shd w:val="clear" w:color="auto" w:fill="auto"/>
            <w:noWrap/>
            <w:vAlign w:val="center"/>
          </w:tcPr>
          <w:p>
            <w:pPr>
              <w:ind w:firstLine="180" w:firstLineChars="100"/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 w:eastAsia="zh-CN"/>
              </w:rPr>
              <w:t>examPart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检查部位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/>
                <w:b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采用《卫生健康信息数据元值域代码第8部分：临床辅助检查》数据(WS/T 364.8-2023)中常用放射诊断检查技术编码，由9位大写英文字母和阿拉伯数字组成。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4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79" w:type="pct"/>
            <w:shd w:val="clear" w:color="auto" w:fill="auto"/>
            <w:noWrap/>
            <w:vAlign w:val="center"/>
          </w:tcPr>
          <w:p>
            <w:pPr>
              <w:ind w:firstLine="360" w:firstLineChars="0"/>
              <w:jc w:val="both"/>
              <w:rPr>
                <w:rFonts w:hint="default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hospitalld</w:t>
            </w:r>
          </w:p>
        </w:tc>
        <w:tc>
          <w:tcPr>
            <w:tcW w:w="844" w:type="pct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医院医保医疗机构</w:t>
            </w:r>
          </w:p>
        </w:tc>
        <w:tc>
          <w:tcPr>
            <w:tcW w:w="774" w:type="pct"/>
            <w:shd w:val="clear" w:color="auto" w:fill="auto"/>
            <w:noWrap/>
            <w:vAlign w:val="center"/>
          </w:tcPr>
          <w:p>
            <w:pPr>
              <w:ind w:firstLine="360" w:firstLineChars="0"/>
              <w:jc w:val="both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442" w:type="pct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405" w:type="pct"/>
            <w:shd w:val="clear" w:color="auto" w:fill="auto"/>
            <w:noWrap/>
            <w:vAlign w:val="center"/>
          </w:tcPr>
          <w:p>
            <w:pPr>
              <w:jc w:val="both"/>
              <w:rPr>
                <w:rFonts w:hint="eastAsia" w:ascii="Arial" w:hAnsi="Arial" w:eastAsia="微软雅黑" w:cs="Arial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p>
      <w:pPr>
        <w:pStyle w:val="5"/>
        <w:spacing w:before="0" w:line="300" w:lineRule="auto"/>
        <w:outlineLvl w:val="3"/>
        <w:rPr>
          <w:rStyle w:val="27"/>
          <w:rFonts w:hint="default"/>
          <w:b/>
          <w:lang w:val="en-US" w:eastAsia="zh-CN"/>
        </w:rPr>
      </w:pPr>
      <w:r>
        <w:rPr>
          <w:rStyle w:val="27"/>
          <w:rFonts w:hint="eastAsia"/>
          <w:b/>
          <w:lang w:val="en-US" w:eastAsia="zh-CN"/>
        </w:rPr>
        <w:t>3.6.2.5 测试案例</w:t>
      </w:r>
    </w:p>
    <w:p>
      <w:pPr>
        <w:spacing w:before="0" w:line="300" w:lineRule="auto"/>
        <w:outlineLvl w:val="9"/>
        <w:rPr>
          <w:rFonts w:hint="eastAsia" w:eastAsia="微软雅黑"/>
          <w:lang w:eastAsia="zh-CN"/>
        </w:rPr>
      </w:pPr>
      <w:r>
        <w:rPr>
          <w:rStyle w:val="27"/>
          <w:rFonts w:hint="eastAsia"/>
          <w:b/>
        </w:rPr>
        <w:t>请求</w:t>
      </w:r>
      <w:r>
        <w:rPr>
          <w:rStyle w:val="27"/>
          <w:rFonts w:hint="eastAsia"/>
          <w:b/>
          <w:lang w:val="en-US" w:eastAsia="zh-CN"/>
        </w:rPr>
        <w:t>参数</w:t>
      </w:r>
    </w:p>
    <w:tbl>
      <w:tblPr>
        <w:tblStyle w:val="24"/>
        <w:tblW w:w="4474" w:type="pct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518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{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"accessionNo": "CT2025091823",</w:t>
            </w:r>
          </w:p>
          <w:p>
            <w:pPr>
              <w:pStyle w:val="21"/>
              <w:spacing w:line="300" w:lineRule="auto"/>
              <w:ind w:firstLine="180" w:firstLineChars="100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"</w:t>
            </w:r>
            <w:r>
              <w:rPr>
                <w:rFonts w:hint="default"/>
                <w:sz w:val="18"/>
                <w:szCs w:val="18"/>
                <w:lang w:val="en-US" w:eastAsia="zh-CN"/>
              </w:rPr>
              <w:t>hospitalld</w:t>
            </w: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": "</w:t>
            </w:r>
            <w:r>
              <w:rPr>
                <w:rFonts w:hint="eastAsia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123456</w:t>
            </w: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",</w:t>
            </w:r>
          </w:p>
          <w:p>
            <w:pPr>
              <w:pStyle w:val="21"/>
              <w:spacing w:line="300" w:lineRule="auto"/>
              <w:rPr>
                <w:rFonts w:hint="default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"studyOrderId": "CT2354435324",</w:t>
            </w:r>
            <w:r>
              <w:rPr>
                <w:rFonts w:hint="eastAsia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"setlId": "ST1234343",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"medListCodg": "12098674",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"feedetlSn": "34560976813",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 xml:space="preserve">  "examPart": "B02010ZZZ"</w:t>
            </w:r>
          </w:p>
          <w:p>
            <w:pPr>
              <w:pStyle w:val="21"/>
              <w:spacing w:line="300" w:lineRule="auto"/>
              <w:rPr>
                <w:highlight w:val="white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}</w:t>
            </w:r>
          </w:p>
        </w:tc>
      </w:tr>
    </w:tbl>
    <w:p>
      <w:pPr>
        <w:spacing w:before="0" w:line="300" w:lineRule="auto"/>
        <w:ind w:firstLine="440" w:firstLineChars="200"/>
        <w:outlineLvl w:val="9"/>
      </w:pPr>
      <w:r>
        <w:t>返回</w:t>
      </w:r>
      <w:r>
        <w:rPr>
          <w:rFonts w:hint="eastAsia"/>
        </w:rPr>
        <w:t>示例</w:t>
      </w:r>
    </w:p>
    <w:tbl>
      <w:tblPr>
        <w:tblStyle w:val="24"/>
        <w:tblW w:w="4474" w:type="pct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518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成功示例：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{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    "message": "请求成功",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    "code": 200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}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失败示例：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1、必填项不能为空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{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    "message": "xx参数值异常",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    "code": 400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}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服务异常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{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    "message": "服务异常",</w:t>
            </w:r>
          </w:p>
          <w:p>
            <w:pPr>
              <w:pStyle w:val="21"/>
              <w:spacing w:line="300" w:lineRule="auto"/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    "code": 500</w:t>
            </w:r>
          </w:p>
          <w:p>
            <w:pPr>
              <w:pStyle w:val="21"/>
              <w:spacing w:line="300" w:lineRule="auto"/>
              <w:rPr>
                <w:highlight w:val="white"/>
              </w:rPr>
            </w:pPr>
            <w:r>
              <w:rPr>
                <w:rFonts w:hint="eastAsia" w:ascii="Arial" w:hAnsi="Arial" w:eastAsia="微软雅黑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}</w:t>
            </w:r>
          </w:p>
        </w:tc>
      </w:tr>
    </w:tbl>
    <w:p>
      <w:pPr>
        <w:rPr>
          <w:rFonts w:hint="default"/>
          <w:lang w:val="en-US" w:eastAsia="zh-CN"/>
        </w:rPr>
        <w:sectPr>
          <w:pgSz w:w="11906" w:h="16838"/>
          <w:pgMar w:top="1440" w:right="1797" w:bottom="1440" w:left="1797" w:header="851" w:footer="992" w:gutter="0"/>
          <w:cols w:space="0" w:num="1"/>
          <w:docGrid w:type="lines" w:linePitch="387" w:charSpace="0"/>
        </w:sectPr>
      </w:pPr>
    </w:p>
    <w:p>
      <w:pPr>
        <w:numPr>
          <w:ilvl w:val="0"/>
          <w:numId w:val="0"/>
        </w:numPr>
        <w:spacing w:before="0" w:line="300" w:lineRule="auto"/>
        <w:outlineLvl w:val="9"/>
        <w:rPr>
          <w:rFonts w:hint="eastAsia"/>
          <w:b/>
          <w:bCs/>
        </w:rPr>
      </w:pPr>
    </w:p>
    <w:p>
      <w:pPr>
        <w:pStyle w:val="3"/>
        <w:bidi w:val="0"/>
        <w:rPr>
          <w:rFonts w:hint="eastAsia"/>
          <w:kern w:val="44"/>
          <w:sz w:val="32"/>
          <w:szCs w:val="32"/>
        </w:rPr>
      </w:pPr>
      <w:bookmarkStart w:id="32" w:name="_Toc20579"/>
      <w:r>
        <w:rPr>
          <w:rFonts w:hint="eastAsia"/>
          <w:lang w:val="en-US" w:eastAsia="zh-CN"/>
        </w:rPr>
        <w:t xml:space="preserve">3.7 </w:t>
      </w:r>
      <w:r>
        <w:rPr>
          <w:rFonts w:hint="eastAsia"/>
          <w:kern w:val="44"/>
          <w:sz w:val="32"/>
          <w:szCs w:val="32"/>
        </w:rPr>
        <w:t>科室</w:t>
      </w:r>
      <w:r>
        <w:rPr>
          <w:rFonts w:hint="eastAsia"/>
          <w:kern w:val="44"/>
          <w:sz w:val="32"/>
          <w:szCs w:val="32"/>
          <w:lang w:val="en-US" w:eastAsia="zh-CN"/>
        </w:rPr>
        <w:t>字典</w:t>
      </w:r>
      <w:r>
        <w:rPr>
          <w:rFonts w:hint="eastAsia"/>
          <w:kern w:val="44"/>
          <w:sz w:val="32"/>
          <w:szCs w:val="32"/>
        </w:rPr>
        <w:t>获取接口</w:t>
      </w:r>
      <w:bookmarkEnd w:id="32"/>
    </w:p>
    <w:p>
      <w:pPr>
        <w:pStyle w:val="4"/>
        <w:bidi w:val="0"/>
        <w:outlineLvl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3.7.1 接口方式一</w:t>
      </w:r>
    </w:p>
    <w:p>
      <w:pPr>
        <w:pStyle w:val="5"/>
        <w:numPr>
          <w:ilvl w:val="0"/>
          <w:numId w:val="0"/>
        </w:numPr>
        <w:spacing w:before="0" w:line="240" w:lineRule="auto"/>
        <w:ind w:leftChars="0"/>
        <w:outlineLvl w:val="3"/>
      </w:pPr>
      <w:r>
        <w:rPr>
          <w:rFonts w:hint="eastAsia"/>
          <w:lang w:val="en-US" w:eastAsia="zh-CN"/>
        </w:rPr>
        <w:t>3.7.1.1</w:t>
      </w:r>
      <w:r>
        <w:rPr>
          <w:rFonts w:hint="eastAsia"/>
        </w:rPr>
        <w:t>简要描述</w:t>
      </w:r>
    </w:p>
    <w:p>
      <w:pPr>
        <w:ind w:firstLine="480"/>
        <w:rPr>
          <w:rFonts w:hint="eastAsia"/>
        </w:rPr>
      </w:pPr>
      <w:r>
        <w:rPr>
          <w:rFonts w:hint="eastAsia"/>
        </w:rPr>
        <w:t>第三方厂家提供</w:t>
      </w:r>
      <w:r>
        <w:rPr>
          <w:rFonts w:hint="eastAsia"/>
          <w:lang w:val="en-US" w:eastAsia="zh-CN"/>
        </w:rPr>
        <w:t>视图接口</w:t>
      </w:r>
      <w:r>
        <w:rPr>
          <w:rFonts w:hint="eastAsia"/>
        </w:rPr>
        <w:t>，用于获取HIS系统中临床科室</w:t>
      </w:r>
      <w:r>
        <w:rPr>
          <w:rFonts w:hint="eastAsia"/>
          <w:lang w:val="en-US" w:eastAsia="zh-CN"/>
        </w:rPr>
        <w:t>字典</w:t>
      </w:r>
      <w:r>
        <w:rPr>
          <w:rFonts w:hint="eastAsia"/>
        </w:rPr>
        <w:t>信息。</w:t>
      </w:r>
    </w:p>
    <w:p>
      <w:pPr>
        <w:pStyle w:val="5"/>
        <w:numPr>
          <w:ilvl w:val="0"/>
          <w:numId w:val="0"/>
        </w:numPr>
        <w:spacing w:before="0" w:line="240" w:lineRule="auto"/>
        <w:ind w:leftChars="0"/>
        <w:outlineLvl w:val="3"/>
      </w:pPr>
      <w:r>
        <w:rPr>
          <w:rFonts w:hint="eastAsia"/>
          <w:lang w:val="en-US" w:eastAsia="zh-CN"/>
        </w:rPr>
        <w:t>3.7.1.2</w:t>
      </w:r>
      <w:r>
        <w:rPr>
          <w:rFonts w:hint="eastAsia"/>
        </w:rPr>
        <w:t>接口方式</w:t>
      </w:r>
    </w:p>
    <w:p>
      <w:pPr>
        <w:ind w:firstLine="1320" w:firstLineChars="6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视图</w:t>
      </w:r>
    </w:p>
    <w:p>
      <w:pPr>
        <w:pStyle w:val="5"/>
        <w:numPr>
          <w:ilvl w:val="0"/>
          <w:numId w:val="0"/>
        </w:numPr>
        <w:spacing w:before="0" w:line="240" w:lineRule="auto"/>
        <w:ind w:leftChars="0"/>
        <w:outlineLvl w:val="3"/>
        <w:rPr>
          <w:rFonts w:hint="eastAsia"/>
        </w:rPr>
      </w:pPr>
      <w:r>
        <w:rPr>
          <w:rFonts w:hint="eastAsia"/>
          <w:lang w:val="en-US" w:eastAsia="zh-CN"/>
        </w:rPr>
        <w:t>3.7.1.3</w:t>
      </w:r>
      <w:r>
        <w:rPr>
          <w:rFonts w:hint="eastAsia"/>
        </w:rPr>
        <w:t>接口内容</w:t>
      </w:r>
    </w:p>
    <w:p>
      <w:pPr>
        <w:snapToGrid w:val="0"/>
        <w:spacing w:before="156" w:after="312" w:line="312" w:lineRule="exact"/>
        <w:ind w:firstLine="480"/>
      </w:pPr>
      <w:r>
        <w:rPr>
          <w:rFonts w:hint="eastAsia"/>
        </w:rPr>
        <w:t>视图方式：视图名View_</w:t>
      </w:r>
      <w:r>
        <w:rPr>
          <w:rFonts w:hint="eastAsia"/>
          <w:lang w:val="en-US" w:eastAsia="zh-CN"/>
        </w:rPr>
        <w:t>Dept</w:t>
      </w:r>
      <w:r>
        <w:rPr>
          <w:rFonts w:hint="eastAsia"/>
        </w:rPr>
        <w:t>_</w:t>
      </w:r>
      <w:r>
        <w:t>I</w:t>
      </w:r>
      <w:r>
        <w:rPr>
          <w:rFonts w:hint="eastAsia"/>
        </w:rPr>
        <w:t>nfo</w:t>
      </w:r>
    </w:p>
    <w:tbl>
      <w:tblPr>
        <w:tblStyle w:val="24"/>
        <w:tblpPr w:leftFromText="180" w:rightFromText="180" w:vertAnchor="text" w:horzAnchor="page" w:tblpX="1784" w:tblpY="317"/>
        <w:tblOverlap w:val="never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2321"/>
        <w:gridCol w:w="1165"/>
        <w:gridCol w:w="1425"/>
        <w:gridCol w:w="3491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1381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参数名</w:t>
            </w:r>
          </w:p>
        </w:tc>
        <w:tc>
          <w:tcPr>
            <w:tcW w:w="693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220" w:firstLineChars="100"/>
              <w:jc w:val="both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必选</w:t>
            </w:r>
          </w:p>
        </w:tc>
        <w:tc>
          <w:tcPr>
            <w:tcW w:w="848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类型</w:t>
            </w:r>
          </w:p>
        </w:tc>
        <w:tc>
          <w:tcPr>
            <w:tcW w:w="2077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8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deptName</w:t>
            </w:r>
          </w:p>
        </w:tc>
        <w:tc>
          <w:tcPr>
            <w:tcW w:w="6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科室名称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8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deptCode</w:t>
            </w:r>
          </w:p>
        </w:tc>
        <w:tc>
          <w:tcPr>
            <w:tcW w:w="6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Hans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科室编码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8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remark</w:t>
            </w:r>
          </w:p>
        </w:tc>
        <w:tc>
          <w:tcPr>
            <w:tcW w:w="6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8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38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color w:val="000000"/>
                <w:sz w:val="18"/>
                <w:szCs w:val="18"/>
                <w:lang w:val="en-US" w:eastAsia="zh-CN"/>
              </w:rPr>
              <w:t>hospitalld</w:t>
            </w:r>
          </w:p>
        </w:tc>
        <w:tc>
          <w:tcPr>
            <w:tcW w:w="693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848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77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医保医疗机构代码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4"/>
        <w:bidi w:val="0"/>
        <w:outlineLvl w:val="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3.7.2 接口方式二</w:t>
      </w:r>
    </w:p>
    <w:p>
      <w:pPr>
        <w:pStyle w:val="5"/>
        <w:bidi w:val="0"/>
        <w:outlineLvl w:val="3"/>
      </w:pPr>
      <w:r>
        <w:rPr>
          <w:rFonts w:hint="eastAsia"/>
          <w:lang w:val="en-US" w:eastAsia="zh-CN"/>
        </w:rPr>
        <w:t>3.7.1</w:t>
      </w:r>
      <w:r>
        <w:rPr>
          <w:rFonts w:hint="eastAsia"/>
        </w:rPr>
        <w:t>简要描述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第三方提供接口，供医保影像云平台调用获取科室字典信息</w:t>
      </w:r>
    </w:p>
    <w:p>
      <w:pPr>
        <w:pStyle w:val="5"/>
        <w:bidi w:val="0"/>
        <w:outlineLvl w:val="3"/>
        <w:rPr>
          <w:rStyle w:val="27"/>
          <w:rFonts w:hint="eastAsia" w:ascii="Times New Roman" w:hAnsi="Times New Roman" w:cs="Times New Roman"/>
          <w:b/>
          <w:lang w:val="en-US" w:eastAsia="zh-CN"/>
        </w:rPr>
      </w:pPr>
      <w:r>
        <w:rPr>
          <w:rStyle w:val="27"/>
          <w:rFonts w:hint="eastAsia" w:ascii="Times New Roman" w:hAnsi="Times New Roman" w:cs="Times New Roman"/>
          <w:b/>
          <w:lang w:val="en-US" w:eastAsia="zh-CN"/>
        </w:rPr>
        <w:t>3.7.2 请求URL</w:t>
      </w:r>
    </w:p>
    <w:tbl>
      <w:tblPr>
        <w:tblStyle w:val="31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495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t xml:space="preserve">  调用时机</w:t>
            </w:r>
          </w:p>
        </w:tc>
        <w:tc>
          <w:tcPr>
            <w:tcW w:w="6495" w:type="dxa"/>
            <w:vAlign w:val="center"/>
          </w:tcPr>
          <w:p>
            <w:pPr>
              <w:rPr>
                <w:rFonts w:hint="default" w:eastAsia="微软雅黑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医保影像云平台定期查询获取检查科室字典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Align w:val="center"/>
          </w:tcPr>
          <w:p>
            <w:r>
              <w:t xml:space="preserve">     地址</w:t>
            </w:r>
          </w:p>
        </w:tc>
        <w:tc>
          <w:tcPr>
            <w:tcW w:w="6495" w:type="dxa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 HYPERLINK "http://xxx.xxx.xxx.xxx:xxxx/**/getExamDict"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Style w:val="28"/>
                <w:rFonts w:hint="eastAsia"/>
                <w:lang w:val="en-US" w:eastAsia="zh-CN"/>
              </w:rPr>
              <w:t>http://xxx.xxx.xxx.xxx:xxxx/standardHttp/getDeptInfo</w:t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  <w:p/>
        </w:tc>
      </w:tr>
    </w:tbl>
    <w:p>
      <w:pPr>
        <w:rPr>
          <w:rFonts w:hint="default"/>
          <w:lang w:val="en-US" w:eastAsia="zh-CN"/>
        </w:rPr>
      </w:pPr>
    </w:p>
    <w:p>
      <w:pPr>
        <w:pStyle w:val="5"/>
        <w:bidi w:val="0"/>
        <w:outlineLvl w:val="3"/>
        <w:rPr>
          <w:rStyle w:val="27"/>
          <w:rFonts w:hint="eastAsia" w:ascii="Times New Roman" w:hAnsi="Times New Roman" w:cs="Times New Roman"/>
          <w:b/>
          <w:lang w:val="en-US" w:eastAsia="zh-CN"/>
        </w:rPr>
      </w:pPr>
      <w:r>
        <w:rPr>
          <w:rStyle w:val="27"/>
          <w:rFonts w:hint="eastAsia" w:ascii="Times New Roman" w:hAnsi="Times New Roman" w:cs="Times New Roman"/>
          <w:b/>
          <w:lang w:val="en-US" w:eastAsia="zh-CN"/>
        </w:rPr>
        <w:t>3.7.3接口方式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http get请求</w:t>
      </w:r>
    </w:p>
    <w:p>
      <w:pPr>
        <w:pStyle w:val="5"/>
        <w:bidi w:val="0"/>
        <w:outlineLvl w:val="3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3.7.4 请求参数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>
      <w:pPr>
        <w:pStyle w:val="5"/>
        <w:bidi w:val="0"/>
        <w:outlineLvl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3.7.5 返回参数</w:t>
      </w:r>
    </w:p>
    <w:tbl>
      <w:tblPr>
        <w:tblStyle w:val="24"/>
        <w:tblpPr w:leftFromText="180" w:rightFromText="180" w:vertAnchor="text" w:horzAnchor="page" w:tblpX="1784" w:tblpY="317"/>
        <w:tblOverlap w:val="never"/>
        <w:tblW w:w="5000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04"/>
        <w:gridCol w:w="1768"/>
        <w:gridCol w:w="1162"/>
        <w:gridCol w:w="1553"/>
        <w:gridCol w:w="3515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Header/>
        </w:trPr>
        <w:tc>
          <w:tcPr>
            <w:tcW w:w="1292" w:type="pct"/>
            <w:gridSpan w:val="2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参数名</w:t>
            </w:r>
          </w:p>
        </w:tc>
        <w:tc>
          <w:tcPr>
            <w:tcW w:w="691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必选</w:t>
            </w:r>
          </w:p>
        </w:tc>
        <w:tc>
          <w:tcPr>
            <w:tcW w:w="924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left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类型</w:t>
            </w:r>
          </w:p>
        </w:tc>
        <w:tc>
          <w:tcPr>
            <w:tcW w:w="2091" w:type="pct"/>
            <w:shd w:val="clear" w:color="auto" w:fill="0088CC"/>
            <w:vAlign w:val="center"/>
          </w:tcPr>
          <w:p>
            <w:pPr>
              <w:widowControl/>
              <w:spacing w:line="240" w:lineRule="auto"/>
              <w:ind w:firstLine="482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292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code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Int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 成功; 500失败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292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message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失败状态下的错误信息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1292" w:type="pct"/>
            <w:gridSpan w:val="2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datas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List&lt;Object&gt;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4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deptCode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科室代码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4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deptName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String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科室名称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c>
          <w:tcPr>
            <w:tcW w:w="24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200"/>
              <w:rPr>
                <w:rFonts w:hint="eastAsia"/>
                <w:sz w:val="18"/>
                <w:szCs w:val="18"/>
                <w:lang w:val="en-US" w:eastAsia="zh-CN"/>
              </w:rPr>
            </w:pPr>
          </w:p>
        </w:tc>
        <w:tc>
          <w:tcPr>
            <w:tcW w:w="1052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both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hospitalld</w:t>
            </w:r>
          </w:p>
        </w:tc>
        <w:tc>
          <w:tcPr>
            <w:tcW w:w="6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both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924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both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string</w:t>
            </w:r>
          </w:p>
        </w:tc>
        <w:tc>
          <w:tcPr>
            <w:tcW w:w="2091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ind w:firstLine="360" w:firstLineChars="0"/>
              <w:jc w:val="both"/>
              <w:rPr>
                <w:rFonts w:hint="eastAsia" w:ascii="Arial" w:hAnsi="Arial" w:eastAsia="微软雅黑" w:cs="Arial"/>
                <w:color w:val="333333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医保医疗机构代码</w:t>
            </w:r>
          </w:p>
        </w:tc>
      </w:tr>
    </w:tbl>
    <w:p/>
    <w:p>
      <w:pPr>
        <w:bidi w:val="0"/>
        <w:ind w:firstLine="440" w:firstLineChars="200"/>
        <w:outlineLvl w:val="9"/>
      </w:pPr>
      <w:r>
        <w:t>返回</w:t>
      </w:r>
      <w:r>
        <w:rPr>
          <w:rFonts w:hint="eastAsia"/>
        </w:rPr>
        <w:t>示例</w:t>
      </w:r>
    </w:p>
    <w:tbl>
      <w:tblPr>
        <w:tblStyle w:val="24"/>
        <w:tblW w:w="4474" w:type="pct"/>
        <w:jc w:val="center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FCFCFC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518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FCFCFC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5000" w:type="pct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CFCFC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"message": "成功",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"code": 0,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"datas": [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{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"deptCode": "DEPT001",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"deptName": "放射科"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},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{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"deptCode": "DEPT002",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"deptName": "内科"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}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]</w:t>
            </w:r>
          </w:p>
          <w:p>
            <w:pPr>
              <w:rPr>
                <w:highlight w:val="white"/>
              </w:rPr>
            </w:pPr>
            <w:r>
              <w:rPr>
                <w:rFonts w:hint="eastAsia"/>
                <w:lang w:val="en-US" w:eastAsia="zh-CN"/>
              </w:rPr>
              <w:t>}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0" w:num="1"/>
      <w:docGrid w:type="lines" w:linePitch="38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220"/>
  <w:drawingGridVerticalSpacing w:val="38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UwMDI4ZjMwYmQ3YWIzNWMzNTk1OTU5OTM5MTNlMzgifQ=="/>
  </w:docVars>
  <w:rsids>
    <w:rsidRoot w:val="1AA24D9F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18053FC"/>
    <w:rsid w:val="064E644B"/>
    <w:rsid w:val="06CD3BF4"/>
    <w:rsid w:val="07011CC2"/>
    <w:rsid w:val="07571141"/>
    <w:rsid w:val="07644792"/>
    <w:rsid w:val="08032104"/>
    <w:rsid w:val="09284798"/>
    <w:rsid w:val="0B0108FE"/>
    <w:rsid w:val="0B57681E"/>
    <w:rsid w:val="0CB35CD6"/>
    <w:rsid w:val="0F2B6FD9"/>
    <w:rsid w:val="10A53D62"/>
    <w:rsid w:val="137F2DB6"/>
    <w:rsid w:val="154D53CE"/>
    <w:rsid w:val="17625C88"/>
    <w:rsid w:val="179701FA"/>
    <w:rsid w:val="183C240D"/>
    <w:rsid w:val="18D22B3B"/>
    <w:rsid w:val="196B4485"/>
    <w:rsid w:val="1AA24D9F"/>
    <w:rsid w:val="1AD87250"/>
    <w:rsid w:val="1B2E0584"/>
    <w:rsid w:val="21736D6C"/>
    <w:rsid w:val="21815F4B"/>
    <w:rsid w:val="260F5A0E"/>
    <w:rsid w:val="267F64B9"/>
    <w:rsid w:val="26B34E8D"/>
    <w:rsid w:val="27084A19"/>
    <w:rsid w:val="27FBD2E2"/>
    <w:rsid w:val="28017DE6"/>
    <w:rsid w:val="28DA2E89"/>
    <w:rsid w:val="29EB23E2"/>
    <w:rsid w:val="2A01317F"/>
    <w:rsid w:val="2A4254F9"/>
    <w:rsid w:val="2D1F32F4"/>
    <w:rsid w:val="2E7D4B13"/>
    <w:rsid w:val="2E8E2034"/>
    <w:rsid w:val="2E9759B4"/>
    <w:rsid w:val="2FA63021"/>
    <w:rsid w:val="320D55D9"/>
    <w:rsid w:val="323B4D81"/>
    <w:rsid w:val="32873D40"/>
    <w:rsid w:val="34076E64"/>
    <w:rsid w:val="34B70380"/>
    <w:rsid w:val="34ED1663"/>
    <w:rsid w:val="39395759"/>
    <w:rsid w:val="396345D5"/>
    <w:rsid w:val="3A912033"/>
    <w:rsid w:val="3AE174A3"/>
    <w:rsid w:val="3D9F44AC"/>
    <w:rsid w:val="3F6F59D5"/>
    <w:rsid w:val="40B21825"/>
    <w:rsid w:val="43365596"/>
    <w:rsid w:val="43446334"/>
    <w:rsid w:val="44915040"/>
    <w:rsid w:val="44A84E71"/>
    <w:rsid w:val="477DCE1E"/>
    <w:rsid w:val="489932CB"/>
    <w:rsid w:val="4944592C"/>
    <w:rsid w:val="4A1D0657"/>
    <w:rsid w:val="4FE024C0"/>
    <w:rsid w:val="500F5B3C"/>
    <w:rsid w:val="507C6D0D"/>
    <w:rsid w:val="573E1E21"/>
    <w:rsid w:val="57E9590B"/>
    <w:rsid w:val="58D77487"/>
    <w:rsid w:val="5A366211"/>
    <w:rsid w:val="5B487E91"/>
    <w:rsid w:val="5CB75777"/>
    <w:rsid w:val="5CC35640"/>
    <w:rsid w:val="5CF9550F"/>
    <w:rsid w:val="5D9F4153"/>
    <w:rsid w:val="5EFEBDE8"/>
    <w:rsid w:val="640425B6"/>
    <w:rsid w:val="64935200"/>
    <w:rsid w:val="6619777D"/>
    <w:rsid w:val="68CA2609"/>
    <w:rsid w:val="68CC1AED"/>
    <w:rsid w:val="690E58E3"/>
    <w:rsid w:val="69BB0F42"/>
    <w:rsid w:val="6A3023DF"/>
    <w:rsid w:val="6A637494"/>
    <w:rsid w:val="6A9F379D"/>
    <w:rsid w:val="6B1F400B"/>
    <w:rsid w:val="6BCF62E6"/>
    <w:rsid w:val="6BDF5315"/>
    <w:rsid w:val="6CD3A16D"/>
    <w:rsid w:val="6D535020"/>
    <w:rsid w:val="6E5B2EE0"/>
    <w:rsid w:val="6E5F49A6"/>
    <w:rsid w:val="6FFF37D2"/>
    <w:rsid w:val="706E19AA"/>
    <w:rsid w:val="70DE2EF1"/>
    <w:rsid w:val="74C96B62"/>
    <w:rsid w:val="7565409A"/>
    <w:rsid w:val="759E363D"/>
    <w:rsid w:val="76C92E49"/>
    <w:rsid w:val="780F7901"/>
    <w:rsid w:val="78250F1B"/>
    <w:rsid w:val="78F34ECC"/>
    <w:rsid w:val="7952426A"/>
    <w:rsid w:val="79BA453C"/>
    <w:rsid w:val="7C5F4108"/>
    <w:rsid w:val="7E026382"/>
    <w:rsid w:val="7F79C282"/>
    <w:rsid w:val="7F7B6CAE"/>
    <w:rsid w:val="7FB150BF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微软雅黑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qFormat="1"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qFormat="1"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qFormat="1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60" w:after="60"/>
      <w:jc w:val="both"/>
    </w:pPr>
    <w:rPr>
      <w:rFonts w:ascii="Arial" w:hAnsi="Arial" w:eastAsia="微软雅黑" w:cs="Arial"/>
      <w:color w:val="333333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qFormat/>
    <w:uiPriority w:val="0"/>
    <w:pPr>
      <w:keepNext/>
      <w:keepLines/>
      <w:outlineLvl w:val="1"/>
    </w:pPr>
    <w:rPr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outlineLvl w:val="2"/>
    </w:pPr>
    <w:rPr>
      <w:b/>
      <w:sz w:val="28"/>
    </w:rPr>
  </w:style>
  <w:style w:type="paragraph" w:styleId="5">
    <w:name w:val="heading 4"/>
    <w:basedOn w:val="1"/>
    <w:next w:val="1"/>
    <w:qFormat/>
    <w:uiPriority w:val="0"/>
    <w:pPr>
      <w:keepNext/>
      <w:keepLines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line="480" w:lineRule="auto"/>
      <w:outlineLvl w:val="4"/>
    </w:pPr>
    <w:rPr>
      <w:b/>
    </w:rPr>
  </w:style>
  <w:style w:type="paragraph" w:styleId="7">
    <w:name w:val="heading 6"/>
    <w:basedOn w:val="1"/>
    <w:next w:val="1"/>
    <w:qFormat/>
    <w:uiPriority w:val="0"/>
    <w:pPr>
      <w:keepNext/>
      <w:keepLines/>
      <w:spacing w:line="480" w:lineRule="auto"/>
      <w:outlineLvl w:val="5"/>
    </w:pPr>
    <w:rPr>
      <w:b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pacing w:line="480" w:lineRule="auto"/>
      <w:outlineLvl w:val="6"/>
    </w:pPr>
    <w:rPr>
      <w:b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pacing w:line="480" w:lineRule="auto"/>
      <w:outlineLvl w:val="7"/>
    </w:pPr>
    <w:rPr>
      <w:b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pacing w:line="480" w:lineRule="auto"/>
      <w:outlineLvl w:val="8"/>
    </w:pPr>
    <w:rPr>
      <w:b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basedOn w:val="1"/>
    <w:qFormat/>
    <w:uiPriority w:val="1"/>
    <w:pPr>
      <w:ind w:left="120"/>
    </w:pPr>
    <w:rPr>
      <w:lang w:val="zh-CN" w:bidi="zh-CN"/>
    </w:rPr>
  </w:style>
  <w:style w:type="paragraph" w:styleId="13">
    <w:name w:val="Body Text Indent"/>
    <w:basedOn w:val="1"/>
    <w:next w:val="14"/>
    <w:qFormat/>
    <w:uiPriority w:val="0"/>
    <w:pPr>
      <w:spacing w:after="120"/>
      <w:ind w:left="420" w:leftChars="200"/>
    </w:pPr>
  </w:style>
  <w:style w:type="paragraph" w:styleId="1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15">
    <w:name w:val="toc 8"/>
    <w:basedOn w:val="1"/>
    <w:next w:val="1"/>
    <w:qFormat/>
    <w:uiPriority w:val="99"/>
    <w:pPr>
      <w:ind w:left="2940" w:leftChars="1400"/>
    </w:p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99"/>
  </w:style>
  <w:style w:type="paragraph" w:styleId="19">
    <w:name w:val="Subtitle"/>
    <w:basedOn w:val="1"/>
    <w:next w:val="1"/>
    <w:link w:val="32"/>
    <w:qFormat/>
    <w:uiPriority w:val="0"/>
    <w:pPr>
      <w:jc w:val="center"/>
      <w:outlineLvl w:val="1"/>
    </w:pPr>
    <w:rPr>
      <w:rFonts w:cstheme="minorBidi"/>
      <w:b/>
      <w:bCs/>
      <w:kern w:val="28"/>
      <w:sz w:val="44"/>
      <w:szCs w:val="32"/>
    </w:rPr>
  </w:style>
  <w:style w:type="paragraph" w:styleId="20">
    <w:name w:val="toc 2"/>
    <w:basedOn w:val="1"/>
    <w:next w:val="1"/>
    <w:qFormat/>
    <w:uiPriority w:val="99"/>
    <w:pPr>
      <w:ind w:left="420" w:leftChars="200"/>
    </w:pPr>
  </w:style>
  <w:style w:type="paragraph" w:styleId="21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kern w:val="0"/>
    </w:rPr>
  </w:style>
  <w:style w:type="paragraph" w:styleId="22">
    <w:name w:val="Title"/>
    <w:basedOn w:val="1"/>
    <w:next w:val="1"/>
    <w:link w:val="33"/>
    <w:qFormat/>
    <w:uiPriority w:val="0"/>
    <w:pPr>
      <w:jc w:val="center"/>
      <w:outlineLvl w:val="0"/>
    </w:pPr>
    <w:rPr>
      <w:rFonts w:cstheme="majorBidi"/>
      <w:b/>
      <w:bCs/>
      <w:sz w:val="48"/>
      <w:szCs w:val="32"/>
    </w:rPr>
  </w:style>
  <w:style w:type="paragraph" w:styleId="23">
    <w:name w:val="Body Text First Indent 2"/>
    <w:basedOn w:val="13"/>
    <w:next w:val="1"/>
    <w:qFormat/>
    <w:uiPriority w:val="99"/>
    <w:pPr>
      <w:ind w:firstLine="420" w:firstLineChars="200"/>
    </w:pPr>
    <w:rPr>
      <w:rFonts w:ascii="楷体_GB2312" w:eastAsia="楷体_GB2312"/>
    </w:rPr>
  </w:style>
  <w:style w:type="table" w:styleId="25">
    <w:name w:val="Table Grid"/>
    <w:basedOn w:val="24"/>
    <w:qFormat/>
    <w:uiPriority w:val="0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Hyperlink"/>
    <w:basedOn w:val="26"/>
    <w:qFormat/>
    <w:uiPriority w:val="0"/>
    <w:rPr>
      <w:color w:val="1E6FFF"/>
      <w:u w:val="single"/>
    </w:rPr>
  </w:style>
  <w:style w:type="character" w:customStyle="1" w:styleId="29">
    <w:name w:val="melo-codeblock-Base-theme-char"/>
    <w:qFormat/>
    <w:uiPriority w:val="99"/>
    <w:rPr>
      <w:rFonts w:ascii="Monaco" w:hAnsi="Monaco" w:eastAsia="Monaco" w:cs="Monaco"/>
      <w:color w:val="000000"/>
      <w:sz w:val="21"/>
    </w:rPr>
  </w:style>
  <w:style w:type="paragraph" w:customStyle="1" w:styleId="30">
    <w:name w:val="melo-codeblock-Base-theme-para"/>
    <w:qFormat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  <w:lang w:val="en-US" w:eastAsia="zh-CN" w:bidi="ar-SA"/>
    </w:rPr>
  </w:style>
  <w:style w:type="table" w:customStyle="1" w:styleId="31">
    <w:name w:val="Doc Table Column 1st"/>
    <w:basedOn w:val="25"/>
    <w:qFormat/>
    <w:uiPriority w:val="50"/>
    <w:tblStylePr w:type="firstRow">
      <w:tcPr>
        <w:shd w:val="clear" w:color="auto" w:fill="F3F5F7"/>
      </w:tcPr>
    </w:tblStylePr>
    <w:tblStylePr w:type="firstCol">
      <w:tcPr>
        <w:shd w:val="clear" w:color="auto" w:fill="F3F5F7"/>
      </w:tcPr>
    </w:tblStylePr>
  </w:style>
  <w:style w:type="character" w:customStyle="1" w:styleId="32">
    <w:name w:val="副标题 字符"/>
    <w:basedOn w:val="26"/>
    <w:link w:val="19"/>
    <w:qFormat/>
    <w:uiPriority w:val="0"/>
    <w:rPr>
      <w:rFonts w:ascii="Arial" w:hAnsi="Arial" w:eastAsia="微软雅黑" w:cstheme="minorBidi"/>
      <w:b/>
      <w:bCs/>
      <w:kern w:val="28"/>
      <w:sz w:val="44"/>
      <w:szCs w:val="32"/>
    </w:rPr>
  </w:style>
  <w:style w:type="character" w:customStyle="1" w:styleId="33">
    <w:name w:val="标题 字符"/>
    <w:basedOn w:val="26"/>
    <w:link w:val="22"/>
    <w:qFormat/>
    <w:uiPriority w:val="0"/>
    <w:rPr>
      <w:rFonts w:ascii="Arial" w:hAnsi="Arial" w:eastAsia="微软雅黑" w:cstheme="majorBidi"/>
      <w:b/>
      <w:bCs/>
      <w:kern w:val="2"/>
      <w:sz w:val="48"/>
      <w:szCs w:val="32"/>
    </w:rPr>
  </w:style>
  <w:style w:type="paragraph" w:customStyle="1" w:styleId="34">
    <w:name w:val="table content"/>
    <w:basedOn w:val="35"/>
    <w:next w:val="1"/>
    <w:qFormat/>
    <w:uiPriority w:val="0"/>
    <w:pPr>
      <w:topLinePunct/>
      <w:adjustRightInd w:val="0"/>
      <w:snapToGrid w:val="0"/>
      <w:spacing w:before="0" w:after="0"/>
      <w:ind w:left="20" w:leftChars="20"/>
    </w:pPr>
    <w:rPr>
      <w:rFonts w:hint="eastAsia" w:ascii="仿宋_GB2312" w:hAnsi="仿宋_GB2312" w:eastAsia="仿宋_GB2312"/>
    </w:rPr>
  </w:style>
  <w:style w:type="paragraph" w:customStyle="1" w:styleId="35">
    <w:name w:val="Compact"/>
    <w:basedOn w:val="12"/>
    <w:qFormat/>
    <w:uiPriority w:val="0"/>
    <w:pPr>
      <w:spacing w:before="36" w:after="36"/>
    </w:pPr>
  </w:style>
  <w:style w:type="paragraph" w:customStyle="1" w:styleId="36">
    <w:name w:val="WPSOffice手动目录 1"/>
    <w:qFormat/>
    <w:uiPriority w:val="0"/>
    <w:pPr>
      <w:ind w:leftChars="0"/>
    </w:pPr>
    <w:rPr>
      <w:rFonts w:ascii="Arial" w:hAnsi="Arial" w:eastAsia="微软雅黑" w:cs="Arial"/>
      <w:sz w:val="20"/>
      <w:szCs w:val="20"/>
    </w:rPr>
  </w:style>
  <w:style w:type="paragraph" w:customStyle="1" w:styleId="37">
    <w:name w:val="WPSOffice手动目录 2"/>
    <w:qFormat/>
    <w:uiPriority w:val="0"/>
    <w:pPr>
      <w:ind w:leftChars="200"/>
    </w:pPr>
    <w:rPr>
      <w:rFonts w:ascii="Arial" w:hAnsi="Arial" w:eastAsia="微软雅黑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6089</Words>
  <Characters>13303</Characters>
  <TotalTime>0</TotalTime>
  <ScaleCrop>false</ScaleCrop>
  <LinksUpToDate>false</LinksUpToDate>
  <CharactersWithSpaces>13983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2025-12-02T12:51:00Z</dcterms:created>
  <dc:creator>HB</dc:creator>
  <cp:lastModifiedBy>Toxicant°</cp:lastModifiedBy>
  <dcterms:modified xsi:type="dcterms:W3CDTF">2026-02-06T04:12:12Z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eyJoZGlkIjoiZjU3NjJiZTYyN2ExNmI5MTcyM2I1MjM3ZmE1NmJjZDAiLCJ1c2VySWQiOiIxNDYxNDczNjYxIn0=</vt:lpwstr>
  </property>
  <property fmtid="{D5CDD505-2E9C-101B-9397-08002B2CF9AE}" pid="3" name="KSOProductBuildVer">
    <vt:lpwstr>2052-11.1.0.14309</vt:lpwstr>
  </property>
  <property fmtid="{D5CDD505-2E9C-101B-9397-08002B2CF9AE}" pid="4" name="ICV">
    <vt:lpwstr>6E956F51DBB24DB49AF85FAD4A87F733_12</vt:lpwstr>
  </property>
</Properties>
</file>